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AE9DD" w14:textId="77777777" w:rsidR="00AF4A4D" w:rsidRDefault="00AF4A4D" w:rsidP="00F20522">
      <w:pPr>
        <w:autoSpaceDE w:val="0"/>
        <w:autoSpaceDN w:val="0"/>
        <w:adjustRightInd w:val="0"/>
        <w:spacing w:after="0" w:line="240" w:lineRule="auto"/>
        <w:rPr>
          <w:rFonts w:ascii="PalatinoLinotype-Roman" w:hAnsi="PalatinoLinotype-Roman" w:cs="PalatinoLinotype-Roman"/>
          <w:kern w:val="0"/>
          <w:sz w:val="20"/>
          <w:szCs w:val="20"/>
          <w:lang w:val="it-IT"/>
        </w:rPr>
      </w:pPr>
    </w:p>
    <w:p w14:paraId="79613F96" w14:textId="0A1A2FF7" w:rsidR="00AF4A4D" w:rsidRDefault="00910A9E" w:rsidP="00F20522">
      <w:pPr>
        <w:autoSpaceDE w:val="0"/>
        <w:autoSpaceDN w:val="0"/>
        <w:adjustRightInd w:val="0"/>
        <w:spacing w:after="0" w:line="240" w:lineRule="auto"/>
        <w:rPr>
          <w:rFonts w:ascii="PalatinoLinotype-Roman" w:hAnsi="PalatinoLinotype-Roman" w:cs="PalatinoLinotype-Roman"/>
          <w:kern w:val="0"/>
          <w:sz w:val="20"/>
          <w:szCs w:val="20"/>
          <w:lang w:val="it-IT"/>
        </w:rPr>
      </w:pPr>
      <w:r w:rsidRPr="00910A9E">
        <w:rPr>
          <w:rFonts w:ascii="PalatinoLinotype-Roman" w:hAnsi="PalatinoLinotype-Roman" w:cs="PalatinoLinotype-Roman"/>
          <w:kern w:val="0"/>
          <w:sz w:val="20"/>
          <w:szCs w:val="20"/>
          <w:lang w:val="it-IT"/>
        </w:rPr>
        <w:t>INTRODUCTION TO AGRIVOLTAIC</w:t>
      </w:r>
    </w:p>
    <w:p w14:paraId="32E63589" w14:textId="77777777" w:rsidR="00910A9E" w:rsidRDefault="00910A9E" w:rsidP="00F20522">
      <w:pPr>
        <w:autoSpaceDE w:val="0"/>
        <w:autoSpaceDN w:val="0"/>
        <w:adjustRightInd w:val="0"/>
        <w:spacing w:after="0" w:line="240" w:lineRule="auto"/>
        <w:rPr>
          <w:rFonts w:ascii="PalatinoLinotype-Roman" w:hAnsi="PalatinoLinotype-Roman" w:cs="PalatinoLinotype-Roman"/>
          <w:kern w:val="0"/>
          <w:sz w:val="20"/>
          <w:szCs w:val="20"/>
          <w:lang w:val="it-IT"/>
        </w:rPr>
      </w:pPr>
    </w:p>
    <w:p w14:paraId="2EC50CBA" w14:textId="77777777" w:rsidR="005D0CDA" w:rsidRPr="005D0CDA" w:rsidRDefault="005D0CDA" w:rsidP="005D0CDA">
      <w:pPr>
        <w:pStyle w:val="NormalWeb"/>
        <w:shd w:val="clear" w:color="auto" w:fill="FAFAFA"/>
        <w:spacing w:before="0" w:beforeAutospacing="0" w:after="300" w:afterAutospacing="0"/>
        <w:jc w:val="both"/>
        <w:rPr>
          <w:color w:val="121512"/>
          <w:sz w:val="22"/>
          <w:szCs w:val="22"/>
        </w:rPr>
      </w:pPr>
      <w:r w:rsidRPr="005D0CDA">
        <w:rPr>
          <w:color w:val="121512"/>
          <w:sz w:val="22"/>
          <w:szCs w:val="22"/>
        </w:rPr>
        <w:t xml:space="preserve">The </w:t>
      </w:r>
      <w:proofErr w:type="spellStart"/>
      <w:r w:rsidRPr="005D0CDA">
        <w:rPr>
          <w:color w:val="121512"/>
          <w:sz w:val="22"/>
          <w:szCs w:val="22"/>
        </w:rPr>
        <w:t>agro</w:t>
      </w:r>
      <w:proofErr w:type="spellEnd"/>
      <w:r w:rsidRPr="005D0CDA">
        <w:rPr>
          <w:color w:val="121512"/>
          <w:sz w:val="22"/>
          <w:szCs w:val="22"/>
        </w:rPr>
        <w:t>-photovoltaic systems represent a strategic and innovative approach for combining photovoltaic solar energy with agricultural production and/or animal husbandry, as well as for reclaiming marginal areas.</w:t>
      </w:r>
    </w:p>
    <w:p w14:paraId="5885FA36" w14:textId="77777777" w:rsidR="005D0CDA" w:rsidRPr="005D0CDA" w:rsidRDefault="005D0CDA" w:rsidP="005D0CDA">
      <w:pPr>
        <w:pStyle w:val="NormalWeb"/>
        <w:shd w:val="clear" w:color="auto" w:fill="FAFAFA"/>
        <w:spacing w:before="300" w:beforeAutospacing="0" w:after="300" w:afterAutospacing="0"/>
        <w:jc w:val="both"/>
        <w:rPr>
          <w:color w:val="121512"/>
          <w:sz w:val="22"/>
          <w:szCs w:val="22"/>
        </w:rPr>
      </w:pPr>
      <w:r w:rsidRPr="005D0CDA">
        <w:rPr>
          <w:color w:val="121512"/>
          <w:sz w:val="22"/>
          <w:szCs w:val="22"/>
        </w:rPr>
        <w:t>The term "</w:t>
      </w:r>
      <w:proofErr w:type="spellStart"/>
      <w:r w:rsidRPr="005D0CDA">
        <w:rPr>
          <w:color w:val="121512"/>
          <w:sz w:val="22"/>
          <w:szCs w:val="22"/>
        </w:rPr>
        <w:t>agro</w:t>
      </w:r>
      <w:proofErr w:type="spellEnd"/>
      <w:r w:rsidRPr="005D0CDA">
        <w:rPr>
          <w:color w:val="121512"/>
          <w:sz w:val="22"/>
          <w:szCs w:val="22"/>
        </w:rPr>
        <w:t xml:space="preserve">-photovoltaic" (abbreviated as AFV) (in English, </w:t>
      </w:r>
      <w:proofErr w:type="spellStart"/>
      <w:r w:rsidRPr="005D0CDA">
        <w:rPr>
          <w:color w:val="121512"/>
          <w:sz w:val="22"/>
          <w:szCs w:val="22"/>
        </w:rPr>
        <w:t>agro</w:t>
      </w:r>
      <w:proofErr w:type="spellEnd"/>
      <w:r w:rsidRPr="005D0CDA">
        <w:rPr>
          <w:color w:val="121512"/>
          <w:sz w:val="22"/>
          <w:szCs w:val="22"/>
        </w:rPr>
        <w:t>-photovoltaic, abbreviated as APV) refers to a sector that is still not very widespread, characterized by the "hybrid" use of agricultural land for both agricultural production and electricity generation through the installation of photovoltaic systems on the same cultivated or livestock-used land.</w:t>
      </w:r>
    </w:p>
    <w:p w14:paraId="26DCBDC3" w14:textId="28787990" w:rsidR="005D0CDA" w:rsidRPr="005D0CDA" w:rsidRDefault="005D0CDA" w:rsidP="005D0CDA">
      <w:pPr>
        <w:pStyle w:val="NormalWeb"/>
        <w:shd w:val="clear" w:color="auto" w:fill="FAFAFA"/>
        <w:spacing w:before="300" w:beforeAutospacing="0" w:after="300" w:afterAutospacing="0"/>
        <w:jc w:val="both"/>
        <w:rPr>
          <w:color w:val="121512"/>
          <w:sz w:val="22"/>
          <w:szCs w:val="22"/>
        </w:rPr>
      </w:pPr>
      <w:r w:rsidRPr="005D0CDA">
        <w:rPr>
          <w:color w:val="121512"/>
          <w:sz w:val="22"/>
          <w:szCs w:val="22"/>
        </w:rPr>
        <w:t>The goal is to ensure the future integration of photovoltaics with agriculture and to allow the installation of these systems, but under specific conditions: • maintaining the primary agricultural nature of the land • positioning support structures at optimized heights and spacings for the specific agricultural production at hand</w:t>
      </w:r>
      <w:r>
        <w:rPr>
          <w:color w:val="121512"/>
          <w:sz w:val="22"/>
          <w:szCs w:val="22"/>
        </w:rPr>
        <w:t>.</w:t>
      </w:r>
    </w:p>
    <w:p w14:paraId="7D68BB00" w14:textId="77777777" w:rsidR="005D0CDA" w:rsidRPr="005D0CDA" w:rsidRDefault="005D0CDA" w:rsidP="005D0CDA">
      <w:pPr>
        <w:pStyle w:val="NormalWeb"/>
        <w:shd w:val="clear" w:color="auto" w:fill="FAFAFA"/>
        <w:spacing w:before="300" w:beforeAutospacing="0" w:after="300" w:afterAutospacing="0"/>
        <w:jc w:val="both"/>
        <w:rPr>
          <w:color w:val="121512"/>
          <w:sz w:val="22"/>
          <w:szCs w:val="22"/>
        </w:rPr>
      </w:pPr>
      <w:r w:rsidRPr="005D0CDA">
        <w:rPr>
          <w:color w:val="121512"/>
          <w:sz w:val="22"/>
          <w:szCs w:val="22"/>
        </w:rPr>
        <w:t xml:space="preserve">It has been shown that properly designed AFV systems improve land use, </w:t>
      </w:r>
      <w:proofErr w:type="gramStart"/>
      <w:r w:rsidRPr="005D0CDA">
        <w:rPr>
          <w:color w:val="121512"/>
          <w:sz w:val="22"/>
          <w:szCs w:val="22"/>
        </w:rPr>
        <w:t>water</w:t>
      </w:r>
      <w:proofErr w:type="gramEnd"/>
      <w:r w:rsidRPr="005D0CDA">
        <w:rPr>
          <w:color w:val="121512"/>
          <w:sz w:val="22"/>
          <w:szCs w:val="22"/>
        </w:rPr>
        <w:t xml:space="preserve"> and crop efficiency (Dinesh, H.; Pearce, J.).</w:t>
      </w:r>
    </w:p>
    <w:p w14:paraId="35DAF50C" w14:textId="77777777" w:rsidR="005D0CDA" w:rsidRPr="005D0CDA" w:rsidRDefault="005D0CDA" w:rsidP="005D0CDA">
      <w:pPr>
        <w:pStyle w:val="NormalWeb"/>
        <w:shd w:val="clear" w:color="auto" w:fill="FAFAFA"/>
        <w:spacing w:before="300" w:beforeAutospacing="0" w:after="300" w:afterAutospacing="0"/>
        <w:jc w:val="both"/>
        <w:rPr>
          <w:color w:val="121512"/>
          <w:sz w:val="22"/>
          <w:szCs w:val="22"/>
        </w:rPr>
      </w:pPr>
      <w:r w:rsidRPr="005D0CDA">
        <w:rPr>
          <w:color w:val="121512"/>
          <w:sz w:val="22"/>
          <w:szCs w:val="22"/>
        </w:rPr>
        <w:t>Taking a simple example of two adjacent equally sized areas, where one is solely cultivated and the other has a traditional photovoltaic system installed, each of the two areas is used 100% for its respective purpose (i.e., the agricultural part uses 50% of the combined area of the two lands and the photovoltaic part uses the other 50%).</w:t>
      </w:r>
    </w:p>
    <w:p w14:paraId="2BF7A58D" w14:textId="77777777" w:rsidR="005D0CDA" w:rsidRPr="005D0CDA" w:rsidRDefault="005D0CDA" w:rsidP="005D0CDA">
      <w:pPr>
        <w:pStyle w:val="NormalWeb"/>
        <w:shd w:val="clear" w:color="auto" w:fill="FAFAFA"/>
        <w:spacing w:before="300" w:beforeAutospacing="0" w:after="300" w:afterAutospacing="0"/>
        <w:jc w:val="both"/>
        <w:rPr>
          <w:color w:val="121512"/>
          <w:sz w:val="22"/>
          <w:szCs w:val="22"/>
        </w:rPr>
      </w:pPr>
      <w:r w:rsidRPr="005D0CDA">
        <w:rPr>
          <w:color w:val="121512"/>
          <w:sz w:val="22"/>
          <w:szCs w:val="22"/>
        </w:rPr>
        <w:t>However, with certain precautions, given that the two activities are compatible or highly compatible, by extending both the crops and the photovoltaic system to both lands, each of the two systems can utilize almost the entire combined area of the two lands. Even estimating that each system, due to the other, cannot use more than 80% of the overall land, this still results in 80 + 80 = 160% overall land utilization, as opposed to 100% when the agricultural and photovoltaic systems were separated.</w:t>
      </w:r>
    </w:p>
    <w:p w14:paraId="0ECF63A2" w14:textId="77777777" w:rsidR="005D0CDA" w:rsidRDefault="005D0CDA" w:rsidP="005D0CDA">
      <w:pPr>
        <w:pStyle w:val="NormalWeb"/>
        <w:shd w:val="clear" w:color="auto" w:fill="FAFAFA"/>
        <w:spacing w:before="300" w:beforeAutospacing="0" w:after="300" w:afterAutospacing="0"/>
        <w:jc w:val="both"/>
        <w:rPr>
          <w:color w:val="121512"/>
          <w:sz w:val="22"/>
          <w:szCs w:val="22"/>
        </w:rPr>
      </w:pPr>
      <w:r w:rsidRPr="005D0CDA">
        <w:rPr>
          <w:color w:val="121512"/>
          <w:sz w:val="22"/>
          <w:szCs w:val="22"/>
        </w:rPr>
        <w:t xml:space="preserve">Additionally, for some crops, the shading and consequent reduction in water evaporation (also due to reduced soil wind exposure) lead to further benefits, such as: </w:t>
      </w:r>
    </w:p>
    <w:p w14:paraId="0DE65CD2" w14:textId="77777777" w:rsidR="005D0CDA" w:rsidRDefault="005D0CDA" w:rsidP="005D0CDA">
      <w:pPr>
        <w:pStyle w:val="NormalWeb"/>
        <w:shd w:val="clear" w:color="auto" w:fill="FAFAFA"/>
        <w:spacing w:before="0" w:beforeAutospacing="0" w:after="120" w:afterAutospacing="0"/>
        <w:jc w:val="both"/>
        <w:rPr>
          <w:color w:val="121512"/>
          <w:sz w:val="22"/>
          <w:szCs w:val="22"/>
        </w:rPr>
      </w:pPr>
      <w:r w:rsidRPr="005D0CDA">
        <w:rPr>
          <w:color w:val="121512"/>
          <w:sz w:val="22"/>
          <w:szCs w:val="22"/>
        </w:rPr>
        <w:t xml:space="preserve">• reduced water requirements </w:t>
      </w:r>
    </w:p>
    <w:p w14:paraId="2A421647" w14:textId="77777777" w:rsidR="005D0CDA" w:rsidRDefault="005D0CDA" w:rsidP="005D0CDA">
      <w:pPr>
        <w:pStyle w:val="NormalWeb"/>
        <w:shd w:val="clear" w:color="auto" w:fill="FAFAFA"/>
        <w:spacing w:before="0" w:beforeAutospacing="0" w:after="120" w:afterAutospacing="0"/>
        <w:jc w:val="both"/>
        <w:rPr>
          <w:color w:val="121512"/>
          <w:sz w:val="22"/>
          <w:szCs w:val="22"/>
        </w:rPr>
      </w:pPr>
      <w:r w:rsidRPr="005D0CDA">
        <w:rPr>
          <w:color w:val="121512"/>
          <w:sz w:val="22"/>
          <w:szCs w:val="22"/>
        </w:rPr>
        <w:t xml:space="preserve">• increased production of some agricultural species that benefit from shading in excessively hot areas </w:t>
      </w:r>
    </w:p>
    <w:p w14:paraId="5696E40B" w14:textId="5983A447" w:rsidR="005D0CDA" w:rsidRPr="005D0CDA" w:rsidRDefault="005D0CDA" w:rsidP="005D0CDA">
      <w:pPr>
        <w:pStyle w:val="NormalWeb"/>
        <w:shd w:val="clear" w:color="auto" w:fill="FAFAFA"/>
        <w:spacing w:before="0" w:beforeAutospacing="0" w:after="120" w:afterAutospacing="0"/>
        <w:jc w:val="both"/>
        <w:rPr>
          <w:color w:val="121512"/>
          <w:sz w:val="22"/>
          <w:szCs w:val="22"/>
        </w:rPr>
      </w:pPr>
      <w:r w:rsidRPr="005D0CDA">
        <w:rPr>
          <w:color w:val="121512"/>
          <w:sz w:val="22"/>
          <w:szCs w:val="22"/>
        </w:rPr>
        <w:t>• decreased soil irradiation with a reduction in the greenhouse effect This can lead to agricultural surface efficiencies exceeding 100%.</w:t>
      </w:r>
    </w:p>
    <w:p w14:paraId="75B76152" w14:textId="77777777" w:rsidR="005D0CDA" w:rsidRPr="005D0CDA" w:rsidRDefault="005D0CDA" w:rsidP="005D0CDA">
      <w:pPr>
        <w:pStyle w:val="NormalWeb"/>
        <w:shd w:val="clear" w:color="auto" w:fill="FAFAFA"/>
        <w:spacing w:before="300" w:beforeAutospacing="0" w:after="300" w:afterAutospacing="0"/>
        <w:jc w:val="both"/>
        <w:rPr>
          <w:color w:val="121512"/>
          <w:sz w:val="22"/>
          <w:szCs w:val="22"/>
        </w:rPr>
      </w:pPr>
      <w:r w:rsidRPr="005D0CDA">
        <w:rPr>
          <w:color w:val="121512"/>
          <w:sz w:val="22"/>
          <w:szCs w:val="22"/>
        </w:rPr>
        <w:t>As an example, a study in Germany demonstrated the possibility of achieving a 103% yield in potato cultivation with a photovoltaic system, which in turn had a surface efficiency of 83%; the overall surface utilization coefficient in this case was 186%.</w:t>
      </w:r>
    </w:p>
    <w:p w14:paraId="57F84472" w14:textId="6A66B96E" w:rsidR="005D0CDA" w:rsidRDefault="005D0CDA" w:rsidP="005D0CDA">
      <w:pPr>
        <w:pStyle w:val="NormalWeb"/>
        <w:shd w:val="clear" w:color="auto" w:fill="FAFAFA"/>
        <w:spacing w:before="300" w:beforeAutospacing="0" w:after="300" w:afterAutospacing="0"/>
        <w:rPr>
          <w:rFonts w:ascii="Inter Fallback" w:hAnsi="Inter Fallback"/>
          <w:color w:val="121512"/>
        </w:rPr>
      </w:pPr>
      <w:r>
        <w:rPr>
          <w:noProof/>
        </w:rPr>
        <w:lastRenderedPageBreak/>
        <w:drawing>
          <wp:inline distT="0" distB="0" distL="0" distR="0" wp14:anchorId="01E4A002" wp14:editId="6FB930C6">
            <wp:extent cx="5731510" cy="1666240"/>
            <wp:effectExtent l="0" t="0" r="2540" b="0"/>
            <wp:docPr id="545556652" name="Picture 1">
              <a:extLst xmlns:a="http://schemas.openxmlformats.org/drawingml/2006/main">
                <a:ext uri="{FF2B5EF4-FFF2-40B4-BE49-F238E27FC236}">
                  <a16:creationId xmlns:a16="http://schemas.microsoft.com/office/drawing/2014/main" id="{55C5D2E3-F043-4E14-1DA2-EA08D4231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C5D2E3-F043-4E14-1DA2-EA08D4231FF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66240"/>
                    </a:xfrm>
                    <a:prstGeom prst="rect">
                      <a:avLst/>
                    </a:prstGeom>
                    <a:noFill/>
                  </pic:spPr>
                </pic:pic>
              </a:graphicData>
            </a:graphic>
          </wp:inline>
        </w:drawing>
      </w:r>
    </w:p>
    <w:p w14:paraId="171D7323" w14:textId="77777777" w:rsidR="005D0CDA" w:rsidRPr="005D0CDA" w:rsidRDefault="005D0CDA" w:rsidP="005D0CDA">
      <w:pPr>
        <w:pStyle w:val="NormalWeb"/>
        <w:shd w:val="clear" w:color="auto" w:fill="FAFAFA"/>
        <w:spacing w:before="300" w:beforeAutospacing="0" w:after="300" w:afterAutospacing="0"/>
        <w:jc w:val="both"/>
        <w:rPr>
          <w:color w:val="121512"/>
        </w:rPr>
      </w:pPr>
      <w:r w:rsidRPr="005D0CDA">
        <w:rPr>
          <w:color w:val="121512"/>
        </w:rPr>
        <w:t>Furthermore, consider the benefits that these applications can bring when applied to pastures, especially during the hottest months of the year, where animals can find distributed shading while still being able to enjoy sunny areas. In this case (without providing a specific quantitative value), it can reasonably be assumed that the surface efficiency will be close to (or even greater than) 200%, as the animals will utilize virtually the entire surface under better conditions, while the photovoltaic system can be arranged very close to optimal.</w:t>
      </w:r>
    </w:p>
    <w:p w14:paraId="5FD6D25D" w14:textId="77777777" w:rsidR="005D0CDA" w:rsidRPr="005D0CDA" w:rsidRDefault="005D0CDA" w:rsidP="005D0CDA">
      <w:pPr>
        <w:pStyle w:val="NormalWeb"/>
        <w:shd w:val="clear" w:color="auto" w:fill="FAFAFA"/>
        <w:spacing w:before="300" w:beforeAutospacing="0" w:after="300" w:afterAutospacing="0"/>
        <w:jc w:val="both"/>
        <w:rPr>
          <w:color w:val="121512"/>
        </w:rPr>
      </w:pPr>
      <w:r w:rsidRPr="005D0CDA">
        <w:rPr>
          <w:color w:val="121512"/>
        </w:rPr>
        <w:t>In conclusion, the success of an agrivoltaic system is not achieved by sporadically placing a few panels for electricity production, nor by theoretically saturating an area with panels (even when adhering to guidelines), but rather by integrating the specific crop needs and agricultural company's requirements with the maximization of photovoltaic production, aiming to obtain the greatest benefit for all and not significantly impact (or ideally improve) agricultural production.</w:t>
      </w:r>
    </w:p>
    <w:p w14:paraId="4F513305" w14:textId="77777777" w:rsidR="005D0CDA" w:rsidRPr="005D0CDA" w:rsidRDefault="005D0CDA" w:rsidP="005D0CDA">
      <w:pPr>
        <w:pStyle w:val="NormalWeb"/>
        <w:shd w:val="clear" w:color="auto" w:fill="FAFAFA"/>
        <w:spacing w:before="300" w:beforeAutospacing="0" w:after="300" w:afterAutospacing="0"/>
        <w:jc w:val="both"/>
        <w:rPr>
          <w:color w:val="121512"/>
        </w:rPr>
      </w:pPr>
      <w:r w:rsidRPr="005D0CDA">
        <w:rPr>
          <w:color w:val="121512"/>
        </w:rPr>
        <w:t>Our company has internal experience in photovoltaic design and, by collaborating with experienced agronomists and establishing strong coordination with the agricultural businesses owning the respective lands from the beginning of the project, we aim to maximize both agricultural and electrical production and, more generally, strive for excellence.</w:t>
      </w:r>
    </w:p>
    <w:p w14:paraId="791F1C9B" w14:textId="77777777" w:rsidR="005D0CDA" w:rsidRDefault="005D0CDA" w:rsidP="005D0CDA">
      <w:pPr>
        <w:pStyle w:val="NormalWeb"/>
        <w:shd w:val="clear" w:color="auto" w:fill="FAFAFA"/>
        <w:spacing w:before="300" w:beforeAutospacing="0" w:after="0" w:afterAutospacing="0"/>
        <w:jc w:val="both"/>
        <w:rPr>
          <w:color w:val="121512"/>
        </w:rPr>
      </w:pPr>
      <w:r w:rsidRPr="005D0CDA">
        <w:rPr>
          <w:color w:val="121512"/>
        </w:rPr>
        <w:t>Here are some examples of photovoltaic realizations around the world.</w:t>
      </w:r>
    </w:p>
    <w:p w14:paraId="486A7F65" w14:textId="77777777" w:rsidR="005D0CDA" w:rsidRDefault="005D0CDA" w:rsidP="005D0CDA">
      <w:pPr>
        <w:autoSpaceDE w:val="0"/>
        <w:autoSpaceDN w:val="0"/>
        <w:adjustRightInd w:val="0"/>
        <w:spacing w:after="0" w:line="240" w:lineRule="auto"/>
        <w:jc w:val="both"/>
        <w:rPr>
          <w:lang w:val="it-IT"/>
        </w:rPr>
      </w:pPr>
    </w:p>
    <w:p w14:paraId="38A63449" w14:textId="77777777" w:rsidR="005D0CDA" w:rsidRDefault="005D0CDA" w:rsidP="005D0CDA">
      <w:pPr>
        <w:autoSpaceDE w:val="0"/>
        <w:autoSpaceDN w:val="0"/>
        <w:adjustRightInd w:val="0"/>
        <w:spacing w:after="0" w:line="240" w:lineRule="auto"/>
        <w:jc w:val="both"/>
        <w:rPr>
          <w:lang w:val="it-IT"/>
        </w:rPr>
      </w:pPr>
      <w:r>
        <w:rPr>
          <w:noProof/>
        </w:rPr>
        <w:drawing>
          <wp:inline distT="0" distB="0" distL="0" distR="0" wp14:anchorId="0539E3D1" wp14:editId="18E584F2">
            <wp:extent cx="5731510" cy="3188335"/>
            <wp:effectExtent l="0" t="0" r="2540" b="0"/>
            <wp:docPr id="313514269" name="Picture 5" descr="A group of people work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246" name="Picture 5" descr="A group of people working in a gard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88335"/>
                    </a:xfrm>
                    <a:prstGeom prst="rect">
                      <a:avLst/>
                    </a:prstGeom>
                    <a:noFill/>
                    <a:ln>
                      <a:noFill/>
                    </a:ln>
                  </pic:spPr>
                </pic:pic>
              </a:graphicData>
            </a:graphic>
          </wp:inline>
        </w:drawing>
      </w:r>
    </w:p>
    <w:p w14:paraId="5B30B241" w14:textId="77777777" w:rsidR="005D0CDA" w:rsidRPr="00AB6E74" w:rsidRDefault="005D0CDA" w:rsidP="005D0CDA">
      <w:pPr>
        <w:autoSpaceDE w:val="0"/>
        <w:autoSpaceDN w:val="0"/>
        <w:adjustRightInd w:val="0"/>
        <w:spacing w:after="0" w:line="240" w:lineRule="auto"/>
        <w:jc w:val="both"/>
        <w:rPr>
          <w:sz w:val="16"/>
          <w:szCs w:val="16"/>
          <w:lang w:val="it-IT"/>
        </w:rPr>
      </w:pPr>
    </w:p>
    <w:p w14:paraId="76334A5E" w14:textId="77777777" w:rsidR="005D0CDA" w:rsidRPr="00AB6E74" w:rsidRDefault="005D0CDA" w:rsidP="005D0CDA">
      <w:pPr>
        <w:autoSpaceDE w:val="0"/>
        <w:autoSpaceDN w:val="0"/>
        <w:adjustRightInd w:val="0"/>
        <w:spacing w:after="0" w:line="240" w:lineRule="auto"/>
        <w:jc w:val="both"/>
        <w:rPr>
          <w:sz w:val="16"/>
          <w:szCs w:val="16"/>
          <w:lang w:val="it-IT"/>
        </w:rPr>
      </w:pPr>
      <w:r w:rsidRPr="00AB6E74">
        <w:rPr>
          <w:noProof/>
          <w:sz w:val="16"/>
          <w:szCs w:val="16"/>
        </w:rPr>
        <w:drawing>
          <wp:inline distT="0" distB="0" distL="0" distR="0" wp14:anchorId="3829FE59" wp14:editId="3E0F6C48">
            <wp:extent cx="5731510" cy="2770505"/>
            <wp:effectExtent l="0" t="0" r="2540" b="0"/>
            <wp:docPr id="1134148204" name="Picture 2" descr="A group of sheep ly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24037" name="Picture 2" descr="A group of sheep lying in the gras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70505"/>
                    </a:xfrm>
                    <a:prstGeom prst="rect">
                      <a:avLst/>
                    </a:prstGeom>
                    <a:noFill/>
                    <a:ln>
                      <a:noFill/>
                    </a:ln>
                  </pic:spPr>
                </pic:pic>
              </a:graphicData>
            </a:graphic>
          </wp:inline>
        </w:drawing>
      </w:r>
    </w:p>
    <w:p w14:paraId="28B8E16D" w14:textId="77777777" w:rsidR="005D0CDA" w:rsidRPr="00AB6E74" w:rsidRDefault="005D0CDA" w:rsidP="005D0CDA">
      <w:pPr>
        <w:autoSpaceDE w:val="0"/>
        <w:autoSpaceDN w:val="0"/>
        <w:adjustRightInd w:val="0"/>
        <w:spacing w:after="0" w:line="240" w:lineRule="auto"/>
        <w:jc w:val="both"/>
        <w:rPr>
          <w:sz w:val="16"/>
          <w:szCs w:val="16"/>
          <w:lang w:val="it-IT"/>
        </w:rPr>
      </w:pPr>
      <w:r w:rsidRPr="00AB6E74">
        <w:rPr>
          <w:noProof/>
          <w:sz w:val="16"/>
          <w:szCs w:val="16"/>
        </w:rPr>
        <w:drawing>
          <wp:inline distT="0" distB="0" distL="0" distR="0" wp14:anchorId="70B9D8B9" wp14:editId="24BC37DB">
            <wp:extent cx="5731510" cy="3832860"/>
            <wp:effectExtent l="0" t="0" r="2540" b="0"/>
            <wp:docPr id="1393568855" name="Picture 6" descr="A tractor working on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68855" name="Picture 6" descr="A tractor working on solar panel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32860"/>
                    </a:xfrm>
                    <a:prstGeom prst="rect">
                      <a:avLst/>
                    </a:prstGeom>
                    <a:noFill/>
                    <a:ln>
                      <a:noFill/>
                    </a:ln>
                  </pic:spPr>
                </pic:pic>
              </a:graphicData>
            </a:graphic>
          </wp:inline>
        </w:drawing>
      </w:r>
    </w:p>
    <w:p w14:paraId="57ACCE04" w14:textId="77777777" w:rsidR="005D0CDA" w:rsidRPr="00AB6E74" w:rsidRDefault="005D0CDA" w:rsidP="005D0CDA">
      <w:pPr>
        <w:autoSpaceDE w:val="0"/>
        <w:autoSpaceDN w:val="0"/>
        <w:adjustRightInd w:val="0"/>
        <w:spacing w:after="0" w:line="240" w:lineRule="auto"/>
        <w:jc w:val="both"/>
        <w:rPr>
          <w:sz w:val="16"/>
          <w:szCs w:val="16"/>
          <w:lang w:val="it-IT"/>
        </w:rPr>
      </w:pPr>
    </w:p>
    <w:p w14:paraId="1B684ADE" w14:textId="77777777" w:rsidR="005D0CDA" w:rsidRPr="00AB6E74" w:rsidRDefault="005D0CDA" w:rsidP="005D0CDA">
      <w:pPr>
        <w:autoSpaceDE w:val="0"/>
        <w:autoSpaceDN w:val="0"/>
        <w:adjustRightInd w:val="0"/>
        <w:spacing w:after="0" w:line="240" w:lineRule="auto"/>
        <w:jc w:val="both"/>
        <w:rPr>
          <w:sz w:val="16"/>
          <w:szCs w:val="16"/>
          <w:lang w:val="it-IT"/>
        </w:rPr>
      </w:pPr>
      <w:r w:rsidRPr="00AB6E74">
        <w:rPr>
          <w:noProof/>
          <w:sz w:val="16"/>
          <w:szCs w:val="16"/>
        </w:rPr>
        <w:lastRenderedPageBreak/>
        <w:drawing>
          <wp:inline distT="0" distB="0" distL="0" distR="0" wp14:anchorId="63B78FC4" wp14:editId="14134FC9">
            <wp:extent cx="5731510" cy="2998470"/>
            <wp:effectExtent l="0" t="0" r="2540" b="0"/>
            <wp:docPr id="443240593" name="Picture 4" descr="A solar panel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40593" name="Picture 4" descr="A solar panels on a roof&#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98470"/>
                    </a:xfrm>
                    <a:prstGeom prst="rect">
                      <a:avLst/>
                    </a:prstGeom>
                    <a:noFill/>
                    <a:ln>
                      <a:noFill/>
                    </a:ln>
                  </pic:spPr>
                </pic:pic>
              </a:graphicData>
            </a:graphic>
          </wp:inline>
        </w:drawing>
      </w:r>
    </w:p>
    <w:p w14:paraId="0B0CF135" w14:textId="77777777" w:rsidR="005D0CDA" w:rsidRPr="00AB6E74" w:rsidRDefault="005D0CDA" w:rsidP="005D0CDA">
      <w:pPr>
        <w:autoSpaceDE w:val="0"/>
        <w:autoSpaceDN w:val="0"/>
        <w:adjustRightInd w:val="0"/>
        <w:spacing w:after="0" w:line="240" w:lineRule="auto"/>
        <w:jc w:val="both"/>
        <w:rPr>
          <w:sz w:val="16"/>
          <w:szCs w:val="16"/>
          <w:lang w:val="it-IT"/>
        </w:rPr>
      </w:pPr>
      <w:r w:rsidRPr="00AB6E74">
        <w:rPr>
          <w:noProof/>
          <w:sz w:val="16"/>
          <w:szCs w:val="16"/>
        </w:rPr>
        <w:drawing>
          <wp:inline distT="0" distB="0" distL="0" distR="0" wp14:anchorId="43E895FB" wp14:editId="4CCE8E5B">
            <wp:extent cx="5731510" cy="2387600"/>
            <wp:effectExtent l="0" t="0" r="2540" b="0"/>
            <wp:docPr id="1730769903" name="Picture 3" descr="A group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69903" name="Picture 3" descr="A group of solar panel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87600"/>
                    </a:xfrm>
                    <a:prstGeom prst="rect">
                      <a:avLst/>
                    </a:prstGeom>
                    <a:noFill/>
                    <a:ln>
                      <a:noFill/>
                    </a:ln>
                  </pic:spPr>
                </pic:pic>
              </a:graphicData>
            </a:graphic>
          </wp:inline>
        </w:drawing>
      </w:r>
    </w:p>
    <w:p w14:paraId="0A8E2778" w14:textId="77777777" w:rsidR="005D0CDA" w:rsidRPr="00AB6E74" w:rsidRDefault="005D0CDA" w:rsidP="005D0CDA">
      <w:pPr>
        <w:autoSpaceDE w:val="0"/>
        <w:autoSpaceDN w:val="0"/>
        <w:adjustRightInd w:val="0"/>
        <w:spacing w:after="0" w:line="240" w:lineRule="auto"/>
        <w:jc w:val="both"/>
        <w:rPr>
          <w:sz w:val="16"/>
          <w:szCs w:val="16"/>
          <w:lang w:val="it-IT"/>
        </w:rPr>
      </w:pPr>
    </w:p>
    <w:p w14:paraId="0A8CD654" w14:textId="77777777" w:rsidR="005D0CDA" w:rsidRDefault="005D0CDA" w:rsidP="005D0CDA">
      <w:pPr>
        <w:autoSpaceDE w:val="0"/>
        <w:autoSpaceDN w:val="0"/>
        <w:adjustRightInd w:val="0"/>
        <w:spacing w:after="0" w:line="240" w:lineRule="auto"/>
        <w:jc w:val="both"/>
        <w:rPr>
          <w:sz w:val="16"/>
          <w:szCs w:val="16"/>
          <w:lang w:val="it-IT"/>
        </w:rPr>
      </w:pPr>
      <w:r w:rsidRPr="00AB6E74">
        <w:rPr>
          <w:noProof/>
          <w:sz w:val="16"/>
          <w:szCs w:val="16"/>
        </w:rPr>
        <w:drawing>
          <wp:inline distT="0" distB="0" distL="0" distR="0" wp14:anchorId="2B382089" wp14:editId="2344FBB1">
            <wp:extent cx="5716905" cy="2981960"/>
            <wp:effectExtent l="0" t="0" r="0" b="8890"/>
            <wp:docPr id="1637942554" name="Picture 1" descr="A field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32412" name="Picture 1" descr="A field of solar panel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2981960"/>
                    </a:xfrm>
                    <a:prstGeom prst="rect">
                      <a:avLst/>
                    </a:prstGeom>
                    <a:noFill/>
                    <a:ln>
                      <a:noFill/>
                    </a:ln>
                  </pic:spPr>
                </pic:pic>
              </a:graphicData>
            </a:graphic>
          </wp:inline>
        </w:drawing>
      </w:r>
    </w:p>
    <w:p w14:paraId="5806FCAD" w14:textId="77777777" w:rsidR="005D0CDA" w:rsidRDefault="005D0CDA" w:rsidP="005D0CDA">
      <w:pPr>
        <w:autoSpaceDE w:val="0"/>
        <w:autoSpaceDN w:val="0"/>
        <w:adjustRightInd w:val="0"/>
        <w:spacing w:after="0" w:line="240" w:lineRule="auto"/>
        <w:jc w:val="both"/>
        <w:rPr>
          <w:sz w:val="16"/>
          <w:szCs w:val="16"/>
          <w:lang w:val="it-IT"/>
        </w:rPr>
      </w:pPr>
    </w:p>
    <w:p w14:paraId="1F18607A" w14:textId="77777777" w:rsidR="005D0CDA" w:rsidRDefault="005D0CDA" w:rsidP="005D0CDA">
      <w:pPr>
        <w:autoSpaceDE w:val="0"/>
        <w:autoSpaceDN w:val="0"/>
        <w:adjustRightInd w:val="0"/>
        <w:spacing w:after="0" w:line="240" w:lineRule="auto"/>
        <w:jc w:val="both"/>
        <w:rPr>
          <w:sz w:val="16"/>
          <w:szCs w:val="16"/>
          <w:lang w:val="it-IT"/>
        </w:rPr>
      </w:pPr>
    </w:p>
    <w:p w14:paraId="44451532" w14:textId="77777777" w:rsidR="005D0CDA" w:rsidRPr="005D0CDA" w:rsidRDefault="005D0CDA" w:rsidP="005D0CDA">
      <w:pPr>
        <w:pStyle w:val="NormalWeb"/>
        <w:shd w:val="clear" w:color="auto" w:fill="FAFAFA"/>
        <w:spacing w:before="300" w:beforeAutospacing="0" w:after="0" w:afterAutospacing="0"/>
        <w:rPr>
          <w:color w:val="121512"/>
        </w:rPr>
      </w:pPr>
    </w:p>
    <w:p w14:paraId="442A56AC" w14:textId="77777777" w:rsidR="005D0CDA" w:rsidRPr="005D0CDA" w:rsidRDefault="005D0CDA" w:rsidP="00F20522">
      <w:pPr>
        <w:pBdr>
          <w:bottom w:val="single" w:sz="6" w:space="1" w:color="auto"/>
        </w:pBdr>
        <w:autoSpaceDE w:val="0"/>
        <w:autoSpaceDN w:val="0"/>
        <w:adjustRightInd w:val="0"/>
        <w:spacing w:after="0" w:line="240" w:lineRule="auto"/>
        <w:rPr>
          <w:rFonts w:ascii="PalatinoLinotype-Roman" w:hAnsi="PalatinoLinotype-Roman" w:cs="PalatinoLinotype-Roman"/>
          <w:kern w:val="0"/>
          <w:sz w:val="20"/>
          <w:szCs w:val="20"/>
        </w:rPr>
      </w:pPr>
    </w:p>
    <w:p w14:paraId="6D4185E8" w14:textId="77777777" w:rsidR="005D0CDA" w:rsidRPr="005D0CDA" w:rsidRDefault="005D0CDA" w:rsidP="00F20522">
      <w:pPr>
        <w:autoSpaceDE w:val="0"/>
        <w:autoSpaceDN w:val="0"/>
        <w:adjustRightInd w:val="0"/>
        <w:spacing w:after="0" w:line="240" w:lineRule="auto"/>
        <w:rPr>
          <w:rFonts w:ascii="PalatinoLinotype-Roman" w:hAnsi="PalatinoLinotype-Roman" w:cs="PalatinoLinotype-Roman"/>
          <w:kern w:val="0"/>
          <w:sz w:val="20"/>
          <w:szCs w:val="20"/>
        </w:rPr>
      </w:pPr>
    </w:p>
    <w:p w14:paraId="7B56A465" w14:textId="2676F380" w:rsidR="00410DD4" w:rsidRDefault="00A8541E" w:rsidP="00F20522">
      <w:pPr>
        <w:autoSpaceDE w:val="0"/>
        <w:autoSpaceDN w:val="0"/>
        <w:adjustRightInd w:val="0"/>
        <w:spacing w:after="0" w:line="240" w:lineRule="auto"/>
        <w:rPr>
          <w:rFonts w:ascii="PalatinoLinotype-Roman" w:hAnsi="PalatinoLinotype-Roman" w:cs="PalatinoLinotype-Roman"/>
          <w:kern w:val="0"/>
          <w:sz w:val="20"/>
          <w:szCs w:val="20"/>
          <w:lang w:val="it-IT"/>
        </w:rPr>
      </w:pPr>
      <w:r>
        <w:rPr>
          <w:rFonts w:ascii="PalatinoLinotype-Roman" w:hAnsi="PalatinoLinotype-Roman" w:cs="PalatinoLinotype-Roman"/>
          <w:kern w:val="0"/>
          <w:sz w:val="20"/>
          <w:szCs w:val="20"/>
          <w:lang w:val="it-IT"/>
        </w:rPr>
        <w:t xml:space="preserve">I </w:t>
      </w:r>
      <w:r w:rsidR="00F20522" w:rsidRPr="00F20522">
        <w:rPr>
          <w:rFonts w:ascii="PalatinoLinotype-Roman" w:hAnsi="PalatinoLinotype-Roman" w:cs="PalatinoLinotype-Roman"/>
          <w:kern w:val="0"/>
          <w:sz w:val="20"/>
          <w:szCs w:val="20"/>
          <w:lang w:val="it-IT"/>
        </w:rPr>
        <w:t>sistemi agro-fotovoltaici costituiscono un approccio strategico e innovativo per combinare il solare fotovoltaico (FV)</w:t>
      </w:r>
      <w:r w:rsidR="00F20522">
        <w:rPr>
          <w:rFonts w:ascii="PalatinoLinotype-Roman" w:hAnsi="PalatinoLinotype-Roman" w:cs="PalatinoLinotype-Roman"/>
          <w:kern w:val="0"/>
          <w:sz w:val="20"/>
          <w:szCs w:val="20"/>
          <w:lang w:val="it-IT"/>
        </w:rPr>
        <w:t xml:space="preserve"> </w:t>
      </w:r>
      <w:r w:rsidR="00F20522" w:rsidRPr="00F20522">
        <w:rPr>
          <w:rFonts w:ascii="PalatinoLinotype-Roman" w:hAnsi="PalatinoLinotype-Roman" w:cs="PalatinoLinotype-Roman"/>
          <w:kern w:val="0"/>
          <w:sz w:val="20"/>
          <w:szCs w:val="20"/>
          <w:lang w:val="it-IT"/>
        </w:rPr>
        <w:t>con la produzione agricola e/o l’allevamento zootecnico e per il recupero delle aree marginali.</w:t>
      </w:r>
    </w:p>
    <w:p w14:paraId="733693B1" w14:textId="77777777" w:rsidR="00F20522" w:rsidRDefault="00F20522" w:rsidP="00F20522">
      <w:pPr>
        <w:rPr>
          <w:rFonts w:ascii="PalatinoLinotype-Roman" w:hAnsi="PalatinoLinotype-Roman" w:cs="PalatinoLinotype-Roman"/>
          <w:kern w:val="0"/>
          <w:sz w:val="20"/>
          <w:szCs w:val="20"/>
          <w:lang w:val="it-IT"/>
        </w:rPr>
      </w:pPr>
    </w:p>
    <w:p w14:paraId="437862EB" w14:textId="00E595A9" w:rsidR="00F20522" w:rsidRPr="00F20522" w:rsidRDefault="00F20522" w:rsidP="00F20522">
      <w:pPr>
        <w:autoSpaceDE w:val="0"/>
        <w:autoSpaceDN w:val="0"/>
        <w:adjustRightInd w:val="0"/>
        <w:spacing w:after="0" w:line="240" w:lineRule="auto"/>
        <w:rPr>
          <w:rFonts w:ascii="PalatinoLinotype-Roman" w:hAnsi="PalatinoLinotype-Roman" w:cs="PalatinoLinotype-Roman"/>
          <w:kern w:val="0"/>
          <w:sz w:val="20"/>
          <w:szCs w:val="20"/>
          <w:lang w:val="it-IT"/>
        </w:rPr>
      </w:pPr>
      <w:r w:rsidRPr="00F20522">
        <w:rPr>
          <w:rFonts w:ascii="PalatinoLinotype-Roman" w:hAnsi="PalatinoLinotype-Roman" w:cs="PalatinoLinotype-Roman"/>
          <w:kern w:val="0"/>
          <w:sz w:val="20"/>
          <w:szCs w:val="20"/>
          <w:lang w:val="it-IT"/>
        </w:rPr>
        <w:t>Con il termine agro-fotovoltaico (abbreviato AFV) (in</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 xml:space="preserve">inglese </w:t>
      </w:r>
      <w:r w:rsidRPr="00F20522">
        <w:rPr>
          <w:rFonts w:ascii="PalatinoLinotype-Italic" w:hAnsi="PalatinoLinotype-Italic" w:cs="PalatinoLinotype-Italic"/>
          <w:i/>
          <w:iCs/>
          <w:kern w:val="0"/>
          <w:sz w:val="20"/>
          <w:szCs w:val="20"/>
          <w:lang w:val="it-IT"/>
        </w:rPr>
        <w:t>agro-photovoltaic</w:t>
      </w:r>
      <w:r w:rsidRPr="00F20522">
        <w:rPr>
          <w:rFonts w:ascii="PalatinoLinotype-Roman" w:hAnsi="PalatinoLinotype-Roman" w:cs="PalatinoLinotype-Roman"/>
          <w:kern w:val="0"/>
          <w:sz w:val="20"/>
          <w:szCs w:val="20"/>
          <w:lang w:val="it-IT"/>
        </w:rPr>
        <w:t>, abbreviato APV) si indica un</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settore, ancora poco diffuso, caratterizzato da un utilizzo</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"ibrido" dei terreni agricoli tra produzione agricola</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e produzione di energia elettrica, attraverso l'installazione,</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sullo stesso terreno coltivato o adibito ad</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allevamento, di impianti fotovoltaici.</w:t>
      </w:r>
    </w:p>
    <w:p w14:paraId="7CC3550F" w14:textId="77777777" w:rsidR="00F20522" w:rsidRDefault="00F20522" w:rsidP="00F20522">
      <w:pPr>
        <w:autoSpaceDE w:val="0"/>
        <w:autoSpaceDN w:val="0"/>
        <w:adjustRightInd w:val="0"/>
        <w:spacing w:after="0" w:line="240" w:lineRule="auto"/>
        <w:rPr>
          <w:rFonts w:ascii="PalatinoLinotype-Roman" w:hAnsi="PalatinoLinotype-Roman" w:cs="PalatinoLinotype-Roman"/>
          <w:kern w:val="0"/>
          <w:sz w:val="20"/>
          <w:szCs w:val="20"/>
          <w:lang w:val="it-IT"/>
        </w:rPr>
      </w:pPr>
    </w:p>
    <w:p w14:paraId="481E7D56" w14:textId="6F3C545A" w:rsidR="00F20522" w:rsidRDefault="00F20522" w:rsidP="00F20522">
      <w:pPr>
        <w:autoSpaceDE w:val="0"/>
        <w:autoSpaceDN w:val="0"/>
        <w:adjustRightInd w:val="0"/>
        <w:spacing w:after="0" w:line="240" w:lineRule="auto"/>
        <w:rPr>
          <w:rFonts w:ascii="PalatinoLinotype-Roman" w:hAnsi="PalatinoLinotype-Roman" w:cs="PalatinoLinotype-Roman"/>
          <w:kern w:val="0"/>
          <w:sz w:val="20"/>
          <w:szCs w:val="20"/>
          <w:lang w:val="it-IT"/>
        </w:rPr>
      </w:pPr>
      <w:r w:rsidRPr="00F20522">
        <w:rPr>
          <w:rFonts w:ascii="PalatinoLinotype-Roman" w:hAnsi="PalatinoLinotype-Roman" w:cs="PalatinoLinotype-Roman"/>
          <w:kern w:val="0"/>
          <w:sz w:val="20"/>
          <w:szCs w:val="20"/>
          <w:lang w:val="it-IT"/>
        </w:rPr>
        <w:t>L’obiettivo è quello di garantire in futuro l’integrazione</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del fotovoltaico con l’agricoltura e di permettere</w:t>
      </w:r>
      <w:r>
        <w:rPr>
          <w:rFonts w:ascii="PalatinoLinotype-Roman" w:hAnsi="PalatinoLinotype-Roman" w:cs="PalatinoLinotype-Roman"/>
          <w:kern w:val="0"/>
          <w:sz w:val="20"/>
          <w:szCs w:val="20"/>
          <w:lang w:val="it-IT"/>
        </w:rPr>
        <w:t xml:space="preserve"> </w:t>
      </w:r>
      <w:r w:rsidRPr="00F20522">
        <w:rPr>
          <w:rFonts w:ascii="PalatinoLinotype-Roman" w:hAnsi="PalatinoLinotype-Roman" w:cs="PalatinoLinotype-Roman"/>
          <w:kern w:val="0"/>
          <w:sz w:val="20"/>
          <w:szCs w:val="20"/>
          <w:lang w:val="it-IT"/>
        </w:rPr>
        <w:t>l’installazione di impianti</w:t>
      </w:r>
      <w:r>
        <w:rPr>
          <w:rFonts w:ascii="PalatinoLinotype-Roman" w:hAnsi="PalatinoLinotype-Roman" w:cs="PalatinoLinotype-Roman"/>
          <w:kern w:val="0"/>
          <w:sz w:val="20"/>
          <w:szCs w:val="20"/>
          <w:lang w:val="it-IT"/>
        </w:rPr>
        <w:t>, ma</w:t>
      </w:r>
      <w:r w:rsidRPr="00F20522">
        <w:rPr>
          <w:rFonts w:ascii="PalatinoLinotype-Roman" w:hAnsi="PalatinoLinotype-Roman" w:cs="PalatinoLinotype-Roman"/>
          <w:kern w:val="0"/>
          <w:sz w:val="20"/>
          <w:szCs w:val="20"/>
          <w:lang w:val="it-IT"/>
        </w:rPr>
        <w:t xml:space="preserve"> a determinate condizioni:</w:t>
      </w:r>
    </w:p>
    <w:p w14:paraId="6DCC3268" w14:textId="3191EB55" w:rsidR="00F20522" w:rsidRPr="00910A9E" w:rsidRDefault="00F20522" w:rsidP="00910A9E">
      <w:pPr>
        <w:pStyle w:val="ListParagraph"/>
        <w:numPr>
          <w:ilvl w:val="0"/>
          <w:numId w:val="1"/>
        </w:numPr>
        <w:autoSpaceDE w:val="0"/>
        <w:autoSpaceDN w:val="0"/>
        <w:adjustRightInd w:val="0"/>
        <w:spacing w:after="0" w:line="240" w:lineRule="auto"/>
        <w:rPr>
          <w:lang w:val="it-IT"/>
        </w:rPr>
      </w:pPr>
      <w:r w:rsidRPr="00910A9E">
        <w:rPr>
          <w:lang w:val="it-IT"/>
        </w:rPr>
        <w:t>mantenimento del fondo a carattere agricolo principale</w:t>
      </w:r>
    </w:p>
    <w:p w14:paraId="3816848E" w14:textId="019068A7" w:rsidR="00F20522" w:rsidRPr="00910A9E" w:rsidRDefault="00F20522" w:rsidP="00910A9E">
      <w:pPr>
        <w:pStyle w:val="ListParagraph"/>
        <w:numPr>
          <w:ilvl w:val="0"/>
          <w:numId w:val="1"/>
        </w:numPr>
        <w:autoSpaceDE w:val="0"/>
        <w:autoSpaceDN w:val="0"/>
        <w:adjustRightInd w:val="0"/>
        <w:spacing w:after="0" w:line="240" w:lineRule="auto"/>
        <w:rPr>
          <w:lang w:val="it-IT"/>
        </w:rPr>
      </w:pPr>
      <w:r w:rsidRPr="00910A9E">
        <w:rPr>
          <w:lang w:val="it-IT"/>
        </w:rPr>
        <w:t>il posizionamento delle strutture portanti ad altezze</w:t>
      </w:r>
      <w:r w:rsidRPr="00910A9E">
        <w:rPr>
          <w:lang w:val="it-IT"/>
        </w:rPr>
        <w:t xml:space="preserve"> e spaziature ottimizzate per la specifica produzione agricola in questione</w:t>
      </w:r>
    </w:p>
    <w:p w14:paraId="7ED7AAC5" w14:textId="77777777" w:rsidR="00F20522" w:rsidRDefault="00F20522" w:rsidP="00F20522">
      <w:pPr>
        <w:autoSpaceDE w:val="0"/>
        <w:autoSpaceDN w:val="0"/>
        <w:adjustRightInd w:val="0"/>
        <w:spacing w:after="0" w:line="240" w:lineRule="auto"/>
        <w:rPr>
          <w:lang w:val="it-IT"/>
        </w:rPr>
      </w:pPr>
    </w:p>
    <w:p w14:paraId="6CFC4BC3" w14:textId="473AEEFA" w:rsidR="00F20522" w:rsidRDefault="00F20522" w:rsidP="00910A9E">
      <w:pPr>
        <w:autoSpaceDE w:val="0"/>
        <w:autoSpaceDN w:val="0"/>
        <w:adjustRightInd w:val="0"/>
        <w:spacing w:after="0" w:line="240" w:lineRule="auto"/>
        <w:jc w:val="both"/>
        <w:rPr>
          <w:lang w:val="it-IT"/>
        </w:rPr>
      </w:pPr>
      <w:r w:rsidRPr="00F20522">
        <w:rPr>
          <w:lang w:val="it-IT"/>
        </w:rPr>
        <w:t>È stato dimostrato che i sistemi AFV</w:t>
      </w:r>
      <w:r>
        <w:rPr>
          <w:lang w:val="it-IT"/>
        </w:rPr>
        <w:t xml:space="preserve"> propriamente studiati </w:t>
      </w:r>
      <w:r w:rsidRPr="00F20522">
        <w:rPr>
          <w:lang w:val="it-IT"/>
        </w:rPr>
        <w:t>migliorano l'uso</w:t>
      </w:r>
      <w:r>
        <w:rPr>
          <w:lang w:val="it-IT"/>
        </w:rPr>
        <w:t xml:space="preserve"> </w:t>
      </w:r>
      <w:r w:rsidRPr="00F20522">
        <w:rPr>
          <w:lang w:val="it-IT"/>
        </w:rPr>
        <w:t>del suolo, l’efficienza nell'uso dell'acqua e delle colture</w:t>
      </w:r>
      <w:r>
        <w:rPr>
          <w:lang w:val="it-IT"/>
        </w:rPr>
        <w:t xml:space="preserve"> </w:t>
      </w:r>
      <w:r w:rsidRPr="00F20522">
        <w:rPr>
          <w:lang w:val="it-IT"/>
        </w:rPr>
        <w:t>(Dinesh, H.; Pearce, J.).</w:t>
      </w:r>
    </w:p>
    <w:p w14:paraId="51E9F163" w14:textId="77777777" w:rsidR="00910A9E" w:rsidRDefault="00910A9E" w:rsidP="00910A9E">
      <w:pPr>
        <w:autoSpaceDE w:val="0"/>
        <w:autoSpaceDN w:val="0"/>
        <w:adjustRightInd w:val="0"/>
        <w:spacing w:after="0" w:line="240" w:lineRule="auto"/>
        <w:jc w:val="both"/>
        <w:rPr>
          <w:lang w:val="it-IT"/>
        </w:rPr>
      </w:pPr>
    </w:p>
    <w:p w14:paraId="23FE23C0" w14:textId="77777777" w:rsidR="00910A9E" w:rsidRDefault="00C438CF" w:rsidP="00910A9E">
      <w:pPr>
        <w:autoSpaceDE w:val="0"/>
        <w:autoSpaceDN w:val="0"/>
        <w:adjustRightInd w:val="0"/>
        <w:spacing w:after="0" w:line="240" w:lineRule="auto"/>
        <w:jc w:val="both"/>
        <w:rPr>
          <w:lang w:val="it-IT"/>
        </w:rPr>
      </w:pPr>
      <w:r>
        <w:rPr>
          <w:lang w:val="it-IT"/>
        </w:rPr>
        <w:t>Se si fa il mero esempio di 2 terreni attigui di eguale dimensione, e si immagina uno solamente coltivato ed l’altro in cui e’ installato un impian</w:t>
      </w:r>
      <w:r w:rsidR="00910A9E">
        <w:rPr>
          <w:lang w:val="it-IT"/>
        </w:rPr>
        <w:t>t</w:t>
      </w:r>
      <w:r>
        <w:rPr>
          <w:lang w:val="it-IT"/>
        </w:rPr>
        <w:t>o fotovoltaico tradizionale, si avra’ che ciascuno dei due terreni sara’ utilizzato per il 100% per il relativo scopo (ovvero la parte agricola utilizzera’ il 50% dell’area complessiva dei due terreni ed il fotovoltaico a sua volta l’altr</w:t>
      </w:r>
      <w:r w:rsidR="00910A9E">
        <w:rPr>
          <w:lang w:val="it-IT"/>
        </w:rPr>
        <w:t>o</w:t>
      </w:r>
      <w:r>
        <w:rPr>
          <w:lang w:val="it-IT"/>
        </w:rPr>
        <w:t xml:space="preserve"> 50%). </w:t>
      </w:r>
    </w:p>
    <w:p w14:paraId="21B92485" w14:textId="77777777" w:rsidR="00910A9E" w:rsidRDefault="00910A9E" w:rsidP="00910A9E">
      <w:pPr>
        <w:autoSpaceDE w:val="0"/>
        <w:autoSpaceDN w:val="0"/>
        <w:adjustRightInd w:val="0"/>
        <w:spacing w:after="0" w:line="240" w:lineRule="auto"/>
        <w:jc w:val="both"/>
        <w:rPr>
          <w:lang w:val="it-IT"/>
        </w:rPr>
      </w:pPr>
    </w:p>
    <w:p w14:paraId="7EE4FFA9" w14:textId="77777777" w:rsidR="00910A9E" w:rsidRDefault="00C438CF" w:rsidP="00910A9E">
      <w:pPr>
        <w:autoSpaceDE w:val="0"/>
        <w:autoSpaceDN w:val="0"/>
        <w:adjustRightInd w:val="0"/>
        <w:spacing w:after="0" w:line="240" w:lineRule="auto"/>
        <w:jc w:val="both"/>
        <w:rPr>
          <w:lang w:val="it-IT"/>
        </w:rPr>
      </w:pPr>
      <w:r>
        <w:rPr>
          <w:lang w:val="it-IT"/>
        </w:rPr>
        <w:t>Tuttavia (</w:t>
      </w:r>
      <w:r w:rsidR="00910A9E">
        <w:rPr>
          <w:lang w:val="it-IT"/>
        </w:rPr>
        <w:t>con</w:t>
      </w:r>
      <w:r>
        <w:rPr>
          <w:lang w:val="it-IT"/>
        </w:rPr>
        <w:t xml:space="preserve"> certe accortezze) </w:t>
      </w:r>
      <w:r w:rsidR="00910A9E">
        <w:rPr>
          <w:lang w:val="it-IT"/>
        </w:rPr>
        <w:t xml:space="preserve">visto </w:t>
      </w:r>
      <w:r>
        <w:rPr>
          <w:lang w:val="it-IT"/>
        </w:rPr>
        <w:t xml:space="preserve">che le due attivita’ sono compatibili o fortemente compatibili, estendendo sia </w:t>
      </w:r>
      <w:r w:rsidR="00910A9E">
        <w:rPr>
          <w:lang w:val="it-IT"/>
        </w:rPr>
        <w:t xml:space="preserve">le </w:t>
      </w:r>
      <w:r>
        <w:rPr>
          <w:lang w:val="it-IT"/>
        </w:rPr>
        <w:t xml:space="preserve">coltivazioni che l’impiatno fotovoltaico </w:t>
      </w:r>
      <w:r w:rsidR="00910A9E">
        <w:rPr>
          <w:lang w:val="it-IT"/>
        </w:rPr>
        <w:t xml:space="preserve">su ambedue i terreni </w:t>
      </w:r>
      <w:r>
        <w:rPr>
          <w:lang w:val="it-IT"/>
        </w:rPr>
        <w:t xml:space="preserve">si otterra’ che ciascuno dei due sistemi potra’ sfruttare quasi appieno area </w:t>
      </w:r>
      <w:r w:rsidR="00910A9E">
        <w:rPr>
          <w:lang w:val="it-IT"/>
        </w:rPr>
        <w:t xml:space="preserve">complessiva dei due terreni </w:t>
      </w:r>
      <w:r>
        <w:rPr>
          <w:lang w:val="it-IT"/>
        </w:rPr>
        <w:t xml:space="preserve">– stimando (per difetto) che ciascuno dei due sistemi a causa dell’altro non riesca a sfruttare piu’ dell’80% del terreno complessivo si ha comunque un 80+80 = </w:t>
      </w:r>
      <w:r w:rsidRPr="00910A9E">
        <w:rPr>
          <w:b/>
          <w:bCs/>
          <w:lang w:val="it-IT"/>
        </w:rPr>
        <w:t xml:space="preserve">160% dell’utilizzo </w:t>
      </w:r>
      <w:r w:rsidR="00910A9E" w:rsidRPr="00910A9E">
        <w:rPr>
          <w:b/>
          <w:bCs/>
          <w:lang w:val="it-IT"/>
        </w:rPr>
        <w:t xml:space="preserve">complessivo </w:t>
      </w:r>
      <w:r w:rsidRPr="00910A9E">
        <w:rPr>
          <w:b/>
          <w:bCs/>
          <w:lang w:val="it-IT"/>
        </w:rPr>
        <w:t>del terreno</w:t>
      </w:r>
      <w:r w:rsidR="00910A9E">
        <w:rPr>
          <w:lang w:val="it-IT"/>
        </w:rPr>
        <w:t xml:space="preserve">, </w:t>
      </w:r>
      <w:r>
        <w:rPr>
          <w:lang w:val="it-IT"/>
        </w:rPr>
        <w:t xml:space="preserve">contro il 100% del caso in cui i due sistemi agricolo e fotovoltaico erano separati. </w:t>
      </w:r>
    </w:p>
    <w:p w14:paraId="1C82311F" w14:textId="77777777" w:rsidR="00910A9E" w:rsidRDefault="00910A9E" w:rsidP="00910A9E">
      <w:pPr>
        <w:autoSpaceDE w:val="0"/>
        <w:autoSpaceDN w:val="0"/>
        <w:adjustRightInd w:val="0"/>
        <w:spacing w:after="0" w:line="240" w:lineRule="auto"/>
        <w:jc w:val="both"/>
        <w:rPr>
          <w:lang w:val="it-IT"/>
        </w:rPr>
      </w:pPr>
    </w:p>
    <w:p w14:paraId="65D5DA26" w14:textId="77777777" w:rsidR="00910A9E" w:rsidRDefault="00C438CF" w:rsidP="00910A9E">
      <w:pPr>
        <w:autoSpaceDE w:val="0"/>
        <w:autoSpaceDN w:val="0"/>
        <w:adjustRightInd w:val="0"/>
        <w:spacing w:after="0" w:line="240" w:lineRule="auto"/>
        <w:jc w:val="both"/>
        <w:rPr>
          <w:lang w:val="it-IT"/>
        </w:rPr>
      </w:pPr>
      <w:r>
        <w:rPr>
          <w:lang w:val="it-IT"/>
        </w:rPr>
        <w:t>Per alcune colture, inoltre, l’ombreggiamento e la</w:t>
      </w:r>
      <w:r w:rsidR="00910A9E">
        <w:rPr>
          <w:lang w:val="it-IT"/>
        </w:rPr>
        <w:t xml:space="preserve"> conseguente</w:t>
      </w:r>
      <w:r>
        <w:rPr>
          <w:lang w:val="it-IT"/>
        </w:rPr>
        <w:t xml:space="preserve"> riduzione dell’evaporazione dell’acqua </w:t>
      </w:r>
      <w:r w:rsidR="00910A9E">
        <w:rPr>
          <w:lang w:val="it-IT"/>
        </w:rPr>
        <w:t xml:space="preserve">(dovuta anche ad una riduzione della ventosita’ al suolo) </w:t>
      </w:r>
      <w:r>
        <w:rPr>
          <w:lang w:val="it-IT"/>
        </w:rPr>
        <w:t xml:space="preserve">porta anche ad una </w:t>
      </w:r>
      <w:r w:rsidR="00910A9E">
        <w:rPr>
          <w:lang w:val="it-IT"/>
        </w:rPr>
        <w:t>serie di ulteriori benefici come:</w:t>
      </w:r>
    </w:p>
    <w:p w14:paraId="07C7D947" w14:textId="6E86AFE2" w:rsidR="00910A9E" w:rsidRDefault="00910A9E" w:rsidP="00910A9E">
      <w:pPr>
        <w:pStyle w:val="ListParagraph"/>
        <w:numPr>
          <w:ilvl w:val="0"/>
          <w:numId w:val="2"/>
        </w:numPr>
        <w:autoSpaceDE w:val="0"/>
        <w:autoSpaceDN w:val="0"/>
        <w:adjustRightInd w:val="0"/>
        <w:spacing w:after="0" w:line="240" w:lineRule="auto"/>
        <w:jc w:val="both"/>
        <w:rPr>
          <w:lang w:val="it-IT"/>
        </w:rPr>
      </w:pPr>
      <w:r>
        <w:rPr>
          <w:lang w:val="it-IT"/>
        </w:rPr>
        <w:t xml:space="preserve">La </w:t>
      </w:r>
      <w:r w:rsidR="00C438CF" w:rsidRPr="00910A9E">
        <w:rPr>
          <w:lang w:val="it-IT"/>
        </w:rPr>
        <w:t>riduzione della necessita’ di acqua</w:t>
      </w:r>
      <w:r>
        <w:rPr>
          <w:lang w:val="it-IT"/>
        </w:rPr>
        <w:t xml:space="preserve"> </w:t>
      </w:r>
    </w:p>
    <w:p w14:paraId="7321111B" w14:textId="77777777" w:rsidR="00910A9E" w:rsidRDefault="00910A9E" w:rsidP="00910A9E">
      <w:pPr>
        <w:pStyle w:val="ListParagraph"/>
        <w:numPr>
          <w:ilvl w:val="0"/>
          <w:numId w:val="2"/>
        </w:numPr>
        <w:autoSpaceDE w:val="0"/>
        <w:autoSpaceDN w:val="0"/>
        <w:adjustRightInd w:val="0"/>
        <w:spacing w:after="0" w:line="240" w:lineRule="auto"/>
        <w:jc w:val="both"/>
        <w:rPr>
          <w:lang w:val="it-IT"/>
        </w:rPr>
      </w:pPr>
      <w:r>
        <w:rPr>
          <w:lang w:val="it-IT"/>
        </w:rPr>
        <w:t>U</w:t>
      </w:r>
      <w:r w:rsidR="00C438CF" w:rsidRPr="00910A9E">
        <w:rPr>
          <w:lang w:val="it-IT"/>
        </w:rPr>
        <w:t>n aumento della produzione</w:t>
      </w:r>
      <w:r>
        <w:rPr>
          <w:lang w:val="it-IT"/>
        </w:rPr>
        <w:t xml:space="preserve"> di alcune specie agricole che posizionate in aree troppo calde beneficiano dell’ombreggiamento</w:t>
      </w:r>
    </w:p>
    <w:p w14:paraId="16B1BFED" w14:textId="77777777" w:rsidR="00910A9E" w:rsidRDefault="00910A9E" w:rsidP="00910A9E">
      <w:pPr>
        <w:pStyle w:val="ListParagraph"/>
        <w:numPr>
          <w:ilvl w:val="0"/>
          <w:numId w:val="2"/>
        </w:numPr>
        <w:autoSpaceDE w:val="0"/>
        <w:autoSpaceDN w:val="0"/>
        <w:adjustRightInd w:val="0"/>
        <w:spacing w:after="0" w:line="240" w:lineRule="auto"/>
        <w:jc w:val="both"/>
        <w:rPr>
          <w:lang w:val="it-IT"/>
        </w:rPr>
      </w:pPr>
      <w:r>
        <w:rPr>
          <w:lang w:val="it-IT"/>
        </w:rPr>
        <w:t>Una diminuzione dell’irraggiamento del suolo con una riduzione dell’effetto serra</w:t>
      </w:r>
    </w:p>
    <w:p w14:paraId="6FBB1017" w14:textId="77777777" w:rsidR="00910A9E" w:rsidRDefault="00910A9E" w:rsidP="00910A9E">
      <w:pPr>
        <w:autoSpaceDE w:val="0"/>
        <w:autoSpaceDN w:val="0"/>
        <w:adjustRightInd w:val="0"/>
        <w:spacing w:after="0" w:line="240" w:lineRule="auto"/>
        <w:jc w:val="both"/>
        <w:rPr>
          <w:lang w:val="it-IT"/>
        </w:rPr>
      </w:pPr>
      <w:r>
        <w:rPr>
          <w:lang w:val="it-IT"/>
        </w:rPr>
        <w:t xml:space="preserve">E questo puo’ portare ad </w:t>
      </w:r>
      <w:r w:rsidR="00C438CF" w:rsidRPr="00910A9E">
        <w:rPr>
          <w:lang w:val="it-IT"/>
        </w:rPr>
        <w:t>efficienz</w:t>
      </w:r>
      <w:r>
        <w:rPr>
          <w:lang w:val="it-IT"/>
        </w:rPr>
        <w:t>e</w:t>
      </w:r>
      <w:r w:rsidR="00C438CF" w:rsidRPr="00910A9E">
        <w:rPr>
          <w:lang w:val="it-IT"/>
        </w:rPr>
        <w:t xml:space="preserve"> </w:t>
      </w:r>
      <w:r>
        <w:rPr>
          <w:lang w:val="it-IT"/>
        </w:rPr>
        <w:t xml:space="preserve">di superficie </w:t>
      </w:r>
      <w:r w:rsidR="00C438CF" w:rsidRPr="00910A9E">
        <w:rPr>
          <w:lang w:val="it-IT"/>
        </w:rPr>
        <w:t xml:space="preserve">della parte agricola </w:t>
      </w:r>
      <w:r>
        <w:rPr>
          <w:lang w:val="it-IT"/>
        </w:rPr>
        <w:t xml:space="preserve">anche a valori </w:t>
      </w:r>
      <w:r w:rsidR="00C438CF" w:rsidRPr="00910A9E">
        <w:rPr>
          <w:lang w:val="it-IT"/>
        </w:rPr>
        <w:t>super</w:t>
      </w:r>
      <w:r>
        <w:rPr>
          <w:lang w:val="it-IT"/>
        </w:rPr>
        <w:t>iori</w:t>
      </w:r>
      <w:r w:rsidR="00C438CF" w:rsidRPr="00910A9E">
        <w:rPr>
          <w:lang w:val="it-IT"/>
        </w:rPr>
        <w:t xml:space="preserve"> </w:t>
      </w:r>
      <w:r>
        <w:rPr>
          <w:lang w:val="it-IT"/>
        </w:rPr>
        <w:t xml:space="preserve">al </w:t>
      </w:r>
      <w:r w:rsidR="00C438CF" w:rsidRPr="00910A9E">
        <w:rPr>
          <w:lang w:val="it-IT"/>
        </w:rPr>
        <w:t>100%.</w:t>
      </w:r>
    </w:p>
    <w:p w14:paraId="250AC175" w14:textId="77777777" w:rsidR="00910A9E" w:rsidRDefault="00910A9E" w:rsidP="00910A9E">
      <w:pPr>
        <w:autoSpaceDE w:val="0"/>
        <w:autoSpaceDN w:val="0"/>
        <w:adjustRightInd w:val="0"/>
        <w:spacing w:after="0" w:line="240" w:lineRule="auto"/>
        <w:jc w:val="both"/>
        <w:rPr>
          <w:lang w:val="it-IT"/>
        </w:rPr>
      </w:pPr>
    </w:p>
    <w:p w14:paraId="42A3BFB5" w14:textId="40867A4A" w:rsidR="00C438CF" w:rsidRPr="00910A9E" w:rsidRDefault="00C438CF" w:rsidP="00910A9E">
      <w:pPr>
        <w:autoSpaceDE w:val="0"/>
        <w:autoSpaceDN w:val="0"/>
        <w:adjustRightInd w:val="0"/>
        <w:spacing w:after="0" w:line="240" w:lineRule="auto"/>
        <w:jc w:val="both"/>
        <w:rPr>
          <w:lang w:val="it-IT"/>
        </w:rPr>
      </w:pPr>
      <w:r w:rsidRPr="00910A9E">
        <w:rPr>
          <w:lang w:val="it-IT"/>
        </w:rPr>
        <w:t xml:space="preserve">Un esempio e’ estratto sotto in cui uno studio in Germania ha dimostrato la possibilita’ di avere una resa del 103% nella coltivazione della patata con un sistema fotovoltaico </w:t>
      </w:r>
      <w:r w:rsidR="00910A9E">
        <w:rPr>
          <w:lang w:val="it-IT"/>
        </w:rPr>
        <w:t xml:space="preserve">il quale a sua volta ha </w:t>
      </w:r>
      <w:r w:rsidRPr="00910A9E">
        <w:rPr>
          <w:lang w:val="it-IT"/>
        </w:rPr>
        <w:t xml:space="preserve">con </w:t>
      </w:r>
      <w:r w:rsidR="00910A9E">
        <w:rPr>
          <w:lang w:val="it-IT"/>
        </w:rPr>
        <w:t>un’</w:t>
      </w:r>
      <w:r w:rsidRPr="00910A9E">
        <w:rPr>
          <w:lang w:val="it-IT"/>
        </w:rPr>
        <w:t>efficienza di superficie pari all’83%</w:t>
      </w:r>
      <w:r w:rsidR="00910A9E">
        <w:rPr>
          <w:lang w:val="it-IT"/>
        </w:rPr>
        <w:t>;</w:t>
      </w:r>
      <w:r w:rsidRPr="00910A9E">
        <w:rPr>
          <w:lang w:val="it-IT"/>
        </w:rPr>
        <w:t xml:space="preserve"> </w:t>
      </w:r>
      <w:r w:rsidR="00910A9E">
        <w:rPr>
          <w:lang w:val="it-IT"/>
        </w:rPr>
        <w:t xml:space="preserve">il </w:t>
      </w:r>
      <w:r w:rsidRPr="00910A9E">
        <w:rPr>
          <w:lang w:val="it-IT"/>
        </w:rPr>
        <w:t xml:space="preserve">coefficiente di complessivo di utilizzo della superficie </w:t>
      </w:r>
      <w:r w:rsidR="00910A9E">
        <w:rPr>
          <w:lang w:val="it-IT"/>
        </w:rPr>
        <w:t xml:space="preserve">e’ in questo caso </w:t>
      </w:r>
      <w:r w:rsidRPr="00910A9E">
        <w:rPr>
          <w:lang w:val="it-IT"/>
        </w:rPr>
        <w:t>pari al 186%.</w:t>
      </w:r>
    </w:p>
    <w:p w14:paraId="12776E0D" w14:textId="77777777" w:rsidR="00C438CF" w:rsidRDefault="00C438CF" w:rsidP="00F20522">
      <w:pPr>
        <w:autoSpaceDE w:val="0"/>
        <w:autoSpaceDN w:val="0"/>
        <w:adjustRightInd w:val="0"/>
        <w:spacing w:after="0" w:line="240" w:lineRule="auto"/>
        <w:rPr>
          <w:lang w:val="it-IT"/>
        </w:rPr>
      </w:pPr>
    </w:p>
    <w:p w14:paraId="58E98F00" w14:textId="0D221630" w:rsidR="00C438CF" w:rsidRDefault="00C438CF" w:rsidP="00E51178">
      <w:pPr>
        <w:autoSpaceDE w:val="0"/>
        <w:autoSpaceDN w:val="0"/>
        <w:adjustRightInd w:val="0"/>
        <w:spacing w:after="0" w:line="240" w:lineRule="auto"/>
        <w:jc w:val="both"/>
        <w:rPr>
          <w:lang w:val="it-IT"/>
        </w:rPr>
      </w:pPr>
      <w:r>
        <w:rPr>
          <w:noProof/>
        </w:rPr>
        <w:lastRenderedPageBreak/>
        <w:drawing>
          <wp:inline distT="0" distB="0" distL="0" distR="0" wp14:anchorId="53AAA2FB" wp14:editId="361D8CF1">
            <wp:extent cx="5731510" cy="1666240"/>
            <wp:effectExtent l="0" t="0" r="2540" b="0"/>
            <wp:docPr id="2" name="Picture 1">
              <a:extLst xmlns:a="http://schemas.openxmlformats.org/drawingml/2006/main">
                <a:ext uri="{FF2B5EF4-FFF2-40B4-BE49-F238E27FC236}">
                  <a16:creationId xmlns:a16="http://schemas.microsoft.com/office/drawing/2014/main" id="{55C5D2E3-F043-4E14-1DA2-EA08D4231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C5D2E3-F043-4E14-1DA2-EA08D4231FF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66240"/>
                    </a:xfrm>
                    <a:prstGeom prst="rect">
                      <a:avLst/>
                    </a:prstGeom>
                    <a:noFill/>
                  </pic:spPr>
                </pic:pic>
              </a:graphicData>
            </a:graphic>
          </wp:inline>
        </w:drawing>
      </w:r>
      <w:r w:rsidR="00330252">
        <w:rPr>
          <w:lang w:val="it-IT"/>
        </w:rPr>
        <w:t xml:space="preserve">Si pensi inoltre </w:t>
      </w:r>
      <w:r w:rsidR="00204E88">
        <w:rPr>
          <w:lang w:val="it-IT"/>
        </w:rPr>
        <w:t xml:space="preserve">che </w:t>
      </w:r>
      <w:r w:rsidR="00330252">
        <w:rPr>
          <w:lang w:val="it-IT"/>
        </w:rPr>
        <w:t xml:space="preserve">benefici </w:t>
      </w:r>
      <w:r w:rsidR="00910A9E">
        <w:rPr>
          <w:lang w:val="it-IT"/>
        </w:rPr>
        <w:t>questo tipo di applicazioni</w:t>
      </w:r>
      <w:r w:rsidR="00910A9E">
        <w:rPr>
          <w:lang w:val="it-IT"/>
        </w:rPr>
        <w:t xml:space="preserve"> </w:t>
      </w:r>
      <w:r w:rsidR="00204E88">
        <w:rPr>
          <w:lang w:val="it-IT"/>
        </w:rPr>
        <w:t>poss</w:t>
      </w:r>
      <w:r w:rsidR="00910A9E">
        <w:rPr>
          <w:lang w:val="it-IT"/>
        </w:rPr>
        <w:t>a</w:t>
      </w:r>
      <w:r w:rsidR="00204E88">
        <w:rPr>
          <w:lang w:val="it-IT"/>
        </w:rPr>
        <w:t xml:space="preserve">no portare </w:t>
      </w:r>
      <w:r w:rsidR="00910A9E">
        <w:rPr>
          <w:lang w:val="it-IT"/>
        </w:rPr>
        <w:t xml:space="preserve">quando applicati su </w:t>
      </w:r>
      <w:r w:rsidR="00204E88">
        <w:rPr>
          <w:lang w:val="it-IT"/>
        </w:rPr>
        <w:t xml:space="preserve">pascolo </w:t>
      </w:r>
      <w:r w:rsidR="00910A9E">
        <w:rPr>
          <w:lang w:val="it-IT"/>
        </w:rPr>
        <w:t xml:space="preserve">specialmente </w:t>
      </w:r>
      <w:r w:rsidR="00204E88">
        <w:rPr>
          <w:lang w:val="it-IT"/>
        </w:rPr>
        <w:t xml:space="preserve">nei mesi piu’ caldi dell’anno, in cui </w:t>
      </w:r>
      <w:r w:rsidR="00910A9E">
        <w:rPr>
          <w:lang w:val="it-IT"/>
        </w:rPr>
        <w:t xml:space="preserve">gli animali </w:t>
      </w:r>
      <w:r w:rsidR="009B7859">
        <w:rPr>
          <w:lang w:val="it-IT"/>
        </w:rPr>
        <w:t>possono trovare un ombreggiamento distribuito pur potendo usufruire di aree assolate.</w:t>
      </w:r>
      <w:r w:rsidR="006C16EF">
        <w:rPr>
          <w:lang w:val="it-IT"/>
        </w:rPr>
        <w:t xml:space="preserve"> </w:t>
      </w:r>
      <w:r w:rsidR="00967BC2">
        <w:rPr>
          <w:lang w:val="it-IT"/>
        </w:rPr>
        <w:t>I</w:t>
      </w:r>
      <w:r w:rsidR="006C16EF">
        <w:rPr>
          <w:lang w:val="it-IT"/>
        </w:rPr>
        <w:t>n questo caso</w:t>
      </w:r>
      <w:r w:rsidR="00910A9E">
        <w:rPr>
          <w:lang w:val="it-IT"/>
        </w:rPr>
        <w:t xml:space="preserve"> (</w:t>
      </w:r>
      <w:r w:rsidR="00967BC2">
        <w:rPr>
          <w:lang w:val="it-IT"/>
        </w:rPr>
        <w:t>senza quantificare matematicamente</w:t>
      </w:r>
      <w:r w:rsidR="00910A9E">
        <w:rPr>
          <w:lang w:val="it-IT"/>
        </w:rPr>
        <w:t>)</w:t>
      </w:r>
      <w:r w:rsidR="00967BC2">
        <w:rPr>
          <w:lang w:val="it-IT"/>
        </w:rPr>
        <w:t xml:space="preserve"> si puo’ ragionevolmente ipotizzare che </w:t>
      </w:r>
      <w:r w:rsidR="006C16EF">
        <w:rPr>
          <w:lang w:val="it-IT"/>
        </w:rPr>
        <w:t xml:space="preserve">l’efficienza di superficie avra’ un valore </w:t>
      </w:r>
      <w:r w:rsidR="00967BC2">
        <w:rPr>
          <w:lang w:val="it-IT"/>
        </w:rPr>
        <w:t xml:space="preserve">vicino (o </w:t>
      </w:r>
      <w:r w:rsidR="00E51178">
        <w:rPr>
          <w:lang w:val="it-IT"/>
        </w:rPr>
        <w:t xml:space="preserve">anche </w:t>
      </w:r>
      <w:r w:rsidR="00967BC2">
        <w:rPr>
          <w:lang w:val="it-IT"/>
        </w:rPr>
        <w:t xml:space="preserve">superiore) al 200% , in quanto gli animali </w:t>
      </w:r>
      <w:r w:rsidR="005077A0">
        <w:rPr>
          <w:lang w:val="it-IT"/>
        </w:rPr>
        <w:t>utilizzeranno praticamente tutta la superficie</w:t>
      </w:r>
      <w:r w:rsidR="00E51178">
        <w:rPr>
          <w:lang w:val="it-IT"/>
        </w:rPr>
        <w:t xml:space="preserve"> e</w:t>
      </w:r>
      <w:r w:rsidR="005077A0">
        <w:rPr>
          <w:lang w:val="it-IT"/>
        </w:rPr>
        <w:t xml:space="preserve"> a condizioni migliori</w:t>
      </w:r>
      <w:r w:rsidR="00E51178">
        <w:rPr>
          <w:lang w:val="it-IT"/>
        </w:rPr>
        <w:t xml:space="preserve">, mentre </w:t>
      </w:r>
      <w:r w:rsidR="005077A0">
        <w:rPr>
          <w:lang w:val="it-IT"/>
        </w:rPr>
        <w:t>l’impianto fotovoltaico potra’ essere disposto in maniera molto vicina a quella ottimale.</w:t>
      </w:r>
    </w:p>
    <w:p w14:paraId="50FC4566" w14:textId="77777777" w:rsidR="000000C4" w:rsidRDefault="000000C4" w:rsidP="00E51178">
      <w:pPr>
        <w:autoSpaceDE w:val="0"/>
        <w:autoSpaceDN w:val="0"/>
        <w:adjustRightInd w:val="0"/>
        <w:spacing w:after="0" w:line="240" w:lineRule="auto"/>
        <w:jc w:val="both"/>
        <w:rPr>
          <w:lang w:val="it-IT"/>
        </w:rPr>
      </w:pPr>
    </w:p>
    <w:p w14:paraId="749B85A6" w14:textId="52F35DCF" w:rsidR="000000C4" w:rsidRDefault="000000C4" w:rsidP="00E51178">
      <w:pPr>
        <w:autoSpaceDE w:val="0"/>
        <w:autoSpaceDN w:val="0"/>
        <w:adjustRightInd w:val="0"/>
        <w:spacing w:after="0" w:line="240" w:lineRule="auto"/>
        <w:jc w:val="both"/>
        <w:rPr>
          <w:lang w:val="it-IT"/>
        </w:rPr>
      </w:pPr>
      <w:r>
        <w:rPr>
          <w:lang w:val="it-IT"/>
        </w:rPr>
        <w:t xml:space="preserve">In conclusione la riuscita di un impianto agrivoltaico non e’ ne’ mettere qualche pannello sporadico </w:t>
      </w:r>
      <w:r w:rsidR="002E1D00">
        <w:rPr>
          <w:lang w:val="it-IT"/>
        </w:rPr>
        <w:t>per fare un po’ di produzione elettrica, ne</w:t>
      </w:r>
      <w:r w:rsidR="00910A9E">
        <w:rPr>
          <w:lang w:val="it-IT"/>
        </w:rPr>
        <w:t>’</w:t>
      </w:r>
      <w:r w:rsidR="002E1D00">
        <w:rPr>
          <w:lang w:val="it-IT"/>
        </w:rPr>
        <w:t xml:space="preserve"> saturare un’area di panenlli (ancorche’ rispettando le linee guida)</w:t>
      </w:r>
      <w:r w:rsidR="00D61A2F">
        <w:rPr>
          <w:lang w:val="it-IT"/>
        </w:rPr>
        <w:t xml:space="preserve"> in maniera teorica, ma e’ quello di integrare le esigenze della specifica coltura e azienda agricola c</w:t>
      </w:r>
      <w:r w:rsidR="00910A9E">
        <w:rPr>
          <w:lang w:val="it-IT"/>
        </w:rPr>
        <w:t>he</w:t>
      </w:r>
      <w:r w:rsidR="00D61A2F">
        <w:rPr>
          <w:lang w:val="it-IT"/>
        </w:rPr>
        <w:t xml:space="preserve"> coltiva </w:t>
      </w:r>
      <w:r w:rsidR="00C83459">
        <w:rPr>
          <w:lang w:val="it-IT"/>
        </w:rPr>
        <w:t>con la massimizzazione della produzione fotovoltaica, cercando di ottenere il maggior beneficio per tutti e non impattare sensibilemnte (o se possibile migliorare) la produzione agricola.</w:t>
      </w:r>
    </w:p>
    <w:p w14:paraId="10FEAFDB" w14:textId="77777777" w:rsidR="00F425E1" w:rsidRDefault="00F425E1" w:rsidP="00E51178">
      <w:pPr>
        <w:autoSpaceDE w:val="0"/>
        <w:autoSpaceDN w:val="0"/>
        <w:adjustRightInd w:val="0"/>
        <w:spacing w:after="0" w:line="240" w:lineRule="auto"/>
        <w:jc w:val="both"/>
        <w:rPr>
          <w:lang w:val="it-IT"/>
        </w:rPr>
      </w:pPr>
    </w:p>
    <w:p w14:paraId="36A6F9F4" w14:textId="7B266699" w:rsidR="00963908" w:rsidRDefault="00F425E1" w:rsidP="00E51178">
      <w:pPr>
        <w:autoSpaceDE w:val="0"/>
        <w:autoSpaceDN w:val="0"/>
        <w:adjustRightInd w:val="0"/>
        <w:spacing w:after="0" w:line="240" w:lineRule="auto"/>
        <w:jc w:val="both"/>
        <w:rPr>
          <w:lang w:val="it-IT"/>
        </w:rPr>
      </w:pPr>
      <w:r>
        <w:rPr>
          <w:lang w:val="it-IT"/>
        </w:rPr>
        <w:t>La nostra azienda ha esperienze interne di progettazione fotovoltaica e</w:t>
      </w:r>
      <w:r w:rsidR="00910A9E">
        <w:rPr>
          <w:lang w:val="it-IT"/>
        </w:rPr>
        <w:t>,</w:t>
      </w:r>
      <w:r>
        <w:rPr>
          <w:lang w:val="it-IT"/>
        </w:rPr>
        <w:t xml:space="preserve"> si</w:t>
      </w:r>
      <w:r w:rsidR="00882783">
        <w:rPr>
          <w:lang w:val="it-IT"/>
        </w:rPr>
        <w:t>a</w:t>
      </w:r>
      <w:r>
        <w:rPr>
          <w:lang w:val="it-IT"/>
        </w:rPr>
        <w:t xml:space="preserve"> avvale</w:t>
      </w:r>
      <w:r w:rsidR="00882783">
        <w:rPr>
          <w:lang w:val="it-IT"/>
        </w:rPr>
        <w:t>ndosi</w:t>
      </w:r>
      <w:r>
        <w:rPr>
          <w:lang w:val="it-IT"/>
        </w:rPr>
        <w:t xml:space="preserve"> di agronomi esperti</w:t>
      </w:r>
      <w:r w:rsidR="00882783">
        <w:rPr>
          <w:lang w:val="it-IT"/>
        </w:rPr>
        <w:t>,</w:t>
      </w:r>
      <w:r>
        <w:rPr>
          <w:lang w:val="it-IT"/>
        </w:rPr>
        <w:t xml:space="preserve"> </w:t>
      </w:r>
      <w:r w:rsidR="00AD3D4A">
        <w:rPr>
          <w:lang w:val="it-IT"/>
        </w:rPr>
        <w:t xml:space="preserve">sia </w:t>
      </w:r>
      <w:r w:rsidR="00882783">
        <w:rPr>
          <w:lang w:val="it-IT"/>
        </w:rPr>
        <w:t xml:space="preserve">stabilendo un forte </w:t>
      </w:r>
      <w:r w:rsidR="00E848DC">
        <w:rPr>
          <w:lang w:val="it-IT"/>
        </w:rPr>
        <w:t xml:space="preserve">coordinamento fin </w:t>
      </w:r>
      <w:r>
        <w:rPr>
          <w:lang w:val="it-IT"/>
        </w:rPr>
        <w:t>da</w:t>
      </w:r>
      <w:r w:rsidR="00E848DC">
        <w:rPr>
          <w:lang w:val="it-IT"/>
        </w:rPr>
        <w:t xml:space="preserve">ll’inizio della fase progettuale </w:t>
      </w:r>
      <w:r>
        <w:rPr>
          <w:lang w:val="it-IT"/>
        </w:rPr>
        <w:t>con le imprese agricole titolari dei relativi terreni</w:t>
      </w:r>
      <w:r w:rsidR="00882783">
        <w:rPr>
          <w:lang w:val="it-IT"/>
        </w:rPr>
        <w:t xml:space="preserve">, </w:t>
      </w:r>
      <w:r w:rsidR="00AD3D4A">
        <w:rPr>
          <w:lang w:val="it-IT"/>
        </w:rPr>
        <w:t xml:space="preserve">imposta un progetto agrivoltaico </w:t>
      </w:r>
      <w:r w:rsidR="00963908">
        <w:rPr>
          <w:lang w:val="it-IT"/>
        </w:rPr>
        <w:t>puntando alla massimizzazione delle produzioni agricol</w:t>
      </w:r>
      <w:r w:rsidR="00910A9E">
        <w:rPr>
          <w:lang w:val="it-IT"/>
        </w:rPr>
        <w:t>a</w:t>
      </w:r>
      <w:r w:rsidR="00963908">
        <w:rPr>
          <w:lang w:val="it-IT"/>
        </w:rPr>
        <w:t xml:space="preserve"> ed eletric</w:t>
      </w:r>
      <w:r w:rsidR="00910A9E">
        <w:rPr>
          <w:lang w:val="it-IT"/>
        </w:rPr>
        <w:t>a</w:t>
      </w:r>
      <w:r w:rsidR="00963908">
        <w:rPr>
          <w:lang w:val="it-IT"/>
        </w:rPr>
        <w:t xml:space="preserve"> e piu’ in generale </w:t>
      </w:r>
      <w:r w:rsidR="00910A9E">
        <w:rPr>
          <w:lang w:val="it-IT"/>
        </w:rPr>
        <w:t xml:space="preserve">punta </w:t>
      </w:r>
      <w:r w:rsidR="00963908">
        <w:rPr>
          <w:lang w:val="it-IT"/>
        </w:rPr>
        <w:t>all’eccellenza.</w:t>
      </w:r>
    </w:p>
    <w:p w14:paraId="474A4887" w14:textId="77777777" w:rsidR="00963908" w:rsidRDefault="00963908" w:rsidP="00E51178">
      <w:pPr>
        <w:autoSpaceDE w:val="0"/>
        <w:autoSpaceDN w:val="0"/>
        <w:adjustRightInd w:val="0"/>
        <w:spacing w:after="0" w:line="240" w:lineRule="auto"/>
        <w:jc w:val="both"/>
        <w:rPr>
          <w:lang w:val="it-IT"/>
        </w:rPr>
      </w:pPr>
    </w:p>
    <w:p w14:paraId="6D11C766" w14:textId="4E75AC2E" w:rsidR="00F425E1" w:rsidRDefault="00F425E1" w:rsidP="00E51178">
      <w:pPr>
        <w:autoSpaceDE w:val="0"/>
        <w:autoSpaceDN w:val="0"/>
        <w:adjustRightInd w:val="0"/>
        <w:spacing w:after="0" w:line="240" w:lineRule="auto"/>
        <w:jc w:val="both"/>
        <w:rPr>
          <w:lang w:val="it-IT"/>
        </w:rPr>
      </w:pPr>
      <w:r>
        <w:rPr>
          <w:lang w:val="it-IT"/>
        </w:rPr>
        <w:t xml:space="preserve"> </w:t>
      </w:r>
      <w:r w:rsidR="008A175C">
        <w:rPr>
          <w:lang w:val="it-IT"/>
        </w:rPr>
        <w:t>Qualche esempio di realizzazioni fotovoltaiche nel mondo.</w:t>
      </w:r>
    </w:p>
    <w:p w14:paraId="3A031422" w14:textId="7543671B" w:rsidR="008A175C" w:rsidRDefault="008A175C" w:rsidP="00E51178">
      <w:pPr>
        <w:autoSpaceDE w:val="0"/>
        <w:autoSpaceDN w:val="0"/>
        <w:adjustRightInd w:val="0"/>
        <w:spacing w:after="0" w:line="240" w:lineRule="auto"/>
        <w:jc w:val="both"/>
        <w:rPr>
          <w:lang w:val="it-IT"/>
        </w:rPr>
      </w:pPr>
      <w:r>
        <w:rPr>
          <w:noProof/>
        </w:rPr>
        <w:drawing>
          <wp:inline distT="0" distB="0" distL="0" distR="0" wp14:anchorId="35D776C9" wp14:editId="5C1C270A">
            <wp:extent cx="5731510" cy="3188335"/>
            <wp:effectExtent l="0" t="0" r="2540" b="0"/>
            <wp:docPr id="105228246" name="Picture 5" descr="A group of people work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246" name="Picture 5" descr="A group of people working in a gard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88335"/>
                    </a:xfrm>
                    <a:prstGeom prst="rect">
                      <a:avLst/>
                    </a:prstGeom>
                    <a:noFill/>
                    <a:ln>
                      <a:noFill/>
                    </a:ln>
                  </pic:spPr>
                </pic:pic>
              </a:graphicData>
            </a:graphic>
          </wp:inline>
        </w:drawing>
      </w:r>
    </w:p>
    <w:p w14:paraId="1F7FB530" w14:textId="77777777" w:rsidR="008A175C" w:rsidRPr="00AB6E74" w:rsidRDefault="008A175C" w:rsidP="00E51178">
      <w:pPr>
        <w:autoSpaceDE w:val="0"/>
        <w:autoSpaceDN w:val="0"/>
        <w:adjustRightInd w:val="0"/>
        <w:spacing w:after="0" w:line="240" w:lineRule="auto"/>
        <w:jc w:val="both"/>
        <w:rPr>
          <w:sz w:val="16"/>
          <w:szCs w:val="16"/>
          <w:lang w:val="it-IT"/>
        </w:rPr>
      </w:pPr>
    </w:p>
    <w:p w14:paraId="170B3CD8" w14:textId="4D975C72" w:rsidR="008A175C" w:rsidRPr="00AB6E74" w:rsidRDefault="008A175C" w:rsidP="00E51178">
      <w:pPr>
        <w:autoSpaceDE w:val="0"/>
        <w:autoSpaceDN w:val="0"/>
        <w:adjustRightInd w:val="0"/>
        <w:spacing w:after="0" w:line="240" w:lineRule="auto"/>
        <w:jc w:val="both"/>
        <w:rPr>
          <w:sz w:val="16"/>
          <w:szCs w:val="16"/>
          <w:lang w:val="it-IT"/>
        </w:rPr>
      </w:pPr>
      <w:r w:rsidRPr="00AB6E74">
        <w:rPr>
          <w:noProof/>
          <w:sz w:val="16"/>
          <w:szCs w:val="16"/>
        </w:rPr>
        <w:lastRenderedPageBreak/>
        <w:drawing>
          <wp:inline distT="0" distB="0" distL="0" distR="0" wp14:anchorId="42C24E5E" wp14:editId="40EFE048">
            <wp:extent cx="5731510" cy="2770505"/>
            <wp:effectExtent l="0" t="0" r="2540" b="0"/>
            <wp:docPr id="1550924037" name="Picture 2" descr="A group of sheep ly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24037" name="Picture 2" descr="A group of sheep lying in the gras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70505"/>
                    </a:xfrm>
                    <a:prstGeom prst="rect">
                      <a:avLst/>
                    </a:prstGeom>
                    <a:noFill/>
                    <a:ln>
                      <a:noFill/>
                    </a:ln>
                  </pic:spPr>
                </pic:pic>
              </a:graphicData>
            </a:graphic>
          </wp:inline>
        </w:drawing>
      </w:r>
    </w:p>
    <w:p w14:paraId="45E0D713" w14:textId="77777777" w:rsidR="008A175C" w:rsidRPr="00AB6E74" w:rsidRDefault="008A175C" w:rsidP="00E51178">
      <w:pPr>
        <w:autoSpaceDE w:val="0"/>
        <w:autoSpaceDN w:val="0"/>
        <w:adjustRightInd w:val="0"/>
        <w:spacing w:after="0" w:line="240" w:lineRule="auto"/>
        <w:jc w:val="both"/>
        <w:rPr>
          <w:sz w:val="16"/>
          <w:szCs w:val="16"/>
          <w:lang w:val="it-IT"/>
        </w:rPr>
      </w:pPr>
      <w:r w:rsidRPr="00AB6E74">
        <w:rPr>
          <w:noProof/>
          <w:sz w:val="16"/>
          <w:szCs w:val="16"/>
        </w:rPr>
        <w:drawing>
          <wp:inline distT="0" distB="0" distL="0" distR="0" wp14:anchorId="238C7C7E" wp14:editId="78660C81">
            <wp:extent cx="5731510" cy="3832860"/>
            <wp:effectExtent l="0" t="0" r="2540" b="0"/>
            <wp:docPr id="813813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32860"/>
                    </a:xfrm>
                    <a:prstGeom prst="rect">
                      <a:avLst/>
                    </a:prstGeom>
                    <a:noFill/>
                    <a:ln>
                      <a:noFill/>
                    </a:ln>
                  </pic:spPr>
                </pic:pic>
              </a:graphicData>
            </a:graphic>
          </wp:inline>
        </w:drawing>
      </w:r>
    </w:p>
    <w:p w14:paraId="03D80A86" w14:textId="77777777" w:rsidR="008A175C" w:rsidRPr="00AB6E74" w:rsidRDefault="008A175C" w:rsidP="00E51178">
      <w:pPr>
        <w:autoSpaceDE w:val="0"/>
        <w:autoSpaceDN w:val="0"/>
        <w:adjustRightInd w:val="0"/>
        <w:spacing w:after="0" w:line="240" w:lineRule="auto"/>
        <w:jc w:val="both"/>
        <w:rPr>
          <w:sz w:val="16"/>
          <w:szCs w:val="16"/>
          <w:lang w:val="it-IT"/>
        </w:rPr>
      </w:pPr>
    </w:p>
    <w:p w14:paraId="0AEB73EC" w14:textId="77777777" w:rsidR="008A175C" w:rsidRPr="00AB6E74" w:rsidRDefault="008A175C" w:rsidP="00E51178">
      <w:pPr>
        <w:autoSpaceDE w:val="0"/>
        <w:autoSpaceDN w:val="0"/>
        <w:adjustRightInd w:val="0"/>
        <w:spacing w:after="0" w:line="240" w:lineRule="auto"/>
        <w:jc w:val="both"/>
        <w:rPr>
          <w:sz w:val="16"/>
          <w:szCs w:val="16"/>
          <w:lang w:val="it-IT"/>
        </w:rPr>
      </w:pPr>
      <w:r w:rsidRPr="00AB6E74">
        <w:rPr>
          <w:noProof/>
          <w:sz w:val="16"/>
          <w:szCs w:val="16"/>
        </w:rPr>
        <w:lastRenderedPageBreak/>
        <w:drawing>
          <wp:inline distT="0" distB="0" distL="0" distR="0" wp14:anchorId="4B0B1FF9" wp14:editId="488DC0B3">
            <wp:extent cx="5731510" cy="2998470"/>
            <wp:effectExtent l="0" t="0" r="2540" b="0"/>
            <wp:docPr id="59748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98470"/>
                    </a:xfrm>
                    <a:prstGeom prst="rect">
                      <a:avLst/>
                    </a:prstGeom>
                    <a:noFill/>
                    <a:ln>
                      <a:noFill/>
                    </a:ln>
                  </pic:spPr>
                </pic:pic>
              </a:graphicData>
            </a:graphic>
          </wp:inline>
        </w:drawing>
      </w:r>
    </w:p>
    <w:p w14:paraId="63AA189C" w14:textId="193FD58A" w:rsidR="008A175C" w:rsidRPr="00AB6E74" w:rsidRDefault="008A175C" w:rsidP="00E51178">
      <w:pPr>
        <w:autoSpaceDE w:val="0"/>
        <w:autoSpaceDN w:val="0"/>
        <w:adjustRightInd w:val="0"/>
        <w:spacing w:after="0" w:line="240" w:lineRule="auto"/>
        <w:jc w:val="both"/>
        <w:rPr>
          <w:sz w:val="16"/>
          <w:szCs w:val="16"/>
          <w:lang w:val="it-IT"/>
        </w:rPr>
      </w:pPr>
      <w:r w:rsidRPr="00AB6E74">
        <w:rPr>
          <w:noProof/>
          <w:sz w:val="16"/>
          <w:szCs w:val="16"/>
        </w:rPr>
        <w:drawing>
          <wp:inline distT="0" distB="0" distL="0" distR="0" wp14:anchorId="04D66F19" wp14:editId="36DB3CC4">
            <wp:extent cx="5731510" cy="2387600"/>
            <wp:effectExtent l="0" t="0" r="2540" b="0"/>
            <wp:docPr id="1264461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87600"/>
                    </a:xfrm>
                    <a:prstGeom prst="rect">
                      <a:avLst/>
                    </a:prstGeom>
                    <a:noFill/>
                    <a:ln>
                      <a:noFill/>
                    </a:ln>
                  </pic:spPr>
                </pic:pic>
              </a:graphicData>
            </a:graphic>
          </wp:inline>
        </w:drawing>
      </w:r>
    </w:p>
    <w:p w14:paraId="15A00C74" w14:textId="77777777" w:rsidR="008A175C" w:rsidRPr="00AB6E74" w:rsidRDefault="008A175C" w:rsidP="00E51178">
      <w:pPr>
        <w:autoSpaceDE w:val="0"/>
        <w:autoSpaceDN w:val="0"/>
        <w:adjustRightInd w:val="0"/>
        <w:spacing w:after="0" w:line="240" w:lineRule="auto"/>
        <w:jc w:val="both"/>
        <w:rPr>
          <w:sz w:val="16"/>
          <w:szCs w:val="16"/>
          <w:lang w:val="it-IT"/>
        </w:rPr>
      </w:pPr>
    </w:p>
    <w:p w14:paraId="52C6F7FD" w14:textId="1BFA12A6" w:rsidR="008A175C" w:rsidRDefault="008A175C" w:rsidP="00E51178">
      <w:pPr>
        <w:autoSpaceDE w:val="0"/>
        <w:autoSpaceDN w:val="0"/>
        <w:adjustRightInd w:val="0"/>
        <w:spacing w:after="0" w:line="240" w:lineRule="auto"/>
        <w:jc w:val="both"/>
        <w:rPr>
          <w:sz w:val="16"/>
          <w:szCs w:val="16"/>
          <w:lang w:val="it-IT"/>
        </w:rPr>
      </w:pPr>
      <w:r w:rsidRPr="00AB6E74">
        <w:rPr>
          <w:noProof/>
          <w:sz w:val="16"/>
          <w:szCs w:val="16"/>
        </w:rPr>
        <w:drawing>
          <wp:inline distT="0" distB="0" distL="0" distR="0" wp14:anchorId="4F2F66EC" wp14:editId="46B9CECB">
            <wp:extent cx="5716905" cy="2981960"/>
            <wp:effectExtent l="0" t="0" r="0" b="8890"/>
            <wp:docPr id="1891232412" name="Picture 1" descr="A field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32412" name="Picture 1" descr="A field of solar panel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2981960"/>
                    </a:xfrm>
                    <a:prstGeom prst="rect">
                      <a:avLst/>
                    </a:prstGeom>
                    <a:noFill/>
                    <a:ln>
                      <a:noFill/>
                    </a:ln>
                  </pic:spPr>
                </pic:pic>
              </a:graphicData>
            </a:graphic>
          </wp:inline>
        </w:drawing>
      </w:r>
    </w:p>
    <w:p w14:paraId="36A8581C" w14:textId="77777777" w:rsidR="00B74C0D" w:rsidRDefault="00B74C0D" w:rsidP="00E51178">
      <w:pPr>
        <w:autoSpaceDE w:val="0"/>
        <w:autoSpaceDN w:val="0"/>
        <w:adjustRightInd w:val="0"/>
        <w:spacing w:after="0" w:line="240" w:lineRule="auto"/>
        <w:jc w:val="both"/>
        <w:rPr>
          <w:sz w:val="16"/>
          <w:szCs w:val="16"/>
          <w:lang w:val="it-IT"/>
        </w:rPr>
      </w:pPr>
    </w:p>
    <w:p w14:paraId="522344A9" w14:textId="77777777" w:rsidR="00B74C0D" w:rsidRDefault="00B74C0D" w:rsidP="00E51178">
      <w:pPr>
        <w:autoSpaceDE w:val="0"/>
        <w:autoSpaceDN w:val="0"/>
        <w:adjustRightInd w:val="0"/>
        <w:spacing w:after="0" w:line="240" w:lineRule="auto"/>
        <w:jc w:val="both"/>
        <w:rPr>
          <w:sz w:val="16"/>
          <w:szCs w:val="16"/>
          <w:lang w:val="it-IT"/>
        </w:rPr>
      </w:pPr>
    </w:p>
    <w:p w14:paraId="64CE94BE" w14:textId="568845E6" w:rsidR="00B74C0D" w:rsidRPr="00AB6E74" w:rsidRDefault="00B74C0D" w:rsidP="00E51178">
      <w:pPr>
        <w:autoSpaceDE w:val="0"/>
        <w:autoSpaceDN w:val="0"/>
        <w:adjustRightInd w:val="0"/>
        <w:spacing w:after="0" w:line="240" w:lineRule="auto"/>
        <w:jc w:val="both"/>
        <w:rPr>
          <w:sz w:val="16"/>
          <w:szCs w:val="16"/>
          <w:lang w:val="it-IT"/>
        </w:rPr>
      </w:pPr>
    </w:p>
    <w:sectPr w:rsidR="00B74C0D" w:rsidRPr="00AB6E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Linotype-Roman">
    <w:altName w:val="Palatino Linotype"/>
    <w:panose1 w:val="00000000000000000000"/>
    <w:charset w:val="00"/>
    <w:family w:val="auto"/>
    <w:notTrueType/>
    <w:pitch w:val="default"/>
    <w:sig w:usb0="00000003" w:usb1="00000000" w:usb2="00000000" w:usb3="00000000" w:csb0="00000001" w:csb1="00000000"/>
  </w:font>
  <w:font w:name="Inter Fallback">
    <w:altName w:val="Cambria"/>
    <w:panose1 w:val="00000000000000000000"/>
    <w:charset w:val="00"/>
    <w:family w:val="roman"/>
    <w:notTrueType/>
    <w:pitch w:val="default"/>
  </w:font>
  <w:font w:name="PalatinoLinotype-Italic">
    <w:altName w:val="Palatino Linotyp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020B9"/>
    <w:multiLevelType w:val="hybridMultilevel"/>
    <w:tmpl w:val="1534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C81A1D"/>
    <w:multiLevelType w:val="hybridMultilevel"/>
    <w:tmpl w:val="F986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403766">
    <w:abstractNumId w:val="0"/>
  </w:num>
  <w:num w:numId="2" w16cid:durableId="2021082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522"/>
    <w:rsid w:val="000000C4"/>
    <w:rsid w:val="00204E88"/>
    <w:rsid w:val="002E1D00"/>
    <w:rsid w:val="00330252"/>
    <w:rsid w:val="00410DD4"/>
    <w:rsid w:val="00446F71"/>
    <w:rsid w:val="005077A0"/>
    <w:rsid w:val="005D0CDA"/>
    <w:rsid w:val="005D6A02"/>
    <w:rsid w:val="006C16EF"/>
    <w:rsid w:val="00882783"/>
    <w:rsid w:val="008A175C"/>
    <w:rsid w:val="00910A9E"/>
    <w:rsid w:val="00963908"/>
    <w:rsid w:val="00967BC2"/>
    <w:rsid w:val="009B7859"/>
    <w:rsid w:val="00A8541E"/>
    <w:rsid w:val="00AB6E74"/>
    <w:rsid w:val="00AD3D4A"/>
    <w:rsid w:val="00AF4A4D"/>
    <w:rsid w:val="00B74C0D"/>
    <w:rsid w:val="00C438CF"/>
    <w:rsid w:val="00C83459"/>
    <w:rsid w:val="00D61A2F"/>
    <w:rsid w:val="00E51178"/>
    <w:rsid w:val="00E848DC"/>
    <w:rsid w:val="00E8627B"/>
    <w:rsid w:val="00F20522"/>
    <w:rsid w:val="00F42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83FD0"/>
  <w15:chartTrackingRefBased/>
  <w15:docId w15:val="{8F0AB43E-107C-4C70-A487-161BECB0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A9E"/>
    <w:pPr>
      <w:ind w:left="720"/>
      <w:contextualSpacing/>
    </w:pPr>
  </w:style>
  <w:style w:type="paragraph" w:styleId="NormalWeb">
    <w:name w:val="Normal (Web)"/>
    <w:basedOn w:val="Normal"/>
    <w:uiPriority w:val="99"/>
    <w:semiHidden/>
    <w:unhideWhenUsed/>
    <w:rsid w:val="005D0C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93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E76D22C32E384B9D534655FEACAD8A" ma:contentTypeVersion="17" ma:contentTypeDescription="Create a new document." ma:contentTypeScope="" ma:versionID="f4b0603eecb0cfbc432464496e9bff74">
  <xsd:schema xmlns:xsd="http://www.w3.org/2001/XMLSchema" xmlns:xs="http://www.w3.org/2001/XMLSchema" xmlns:p="http://schemas.microsoft.com/office/2006/metadata/properties" xmlns:ns3="c19b0c05-fb7c-4123-b9b2-10144449cfb4" xmlns:ns4="b693d629-ddb3-446c-95fb-07e266915758" targetNamespace="http://schemas.microsoft.com/office/2006/metadata/properties" ma:root="true" ma:fieldsID="d92508ad36819cc432c01b79c6c249fa" ns3:_="" ns4:_="">
    <xsd:import namespace="c19b0c05-fb7c-4123-b9b2-10144449cfb4"/>
    <xsd:import namespace="b693d629-ddb3-446c-95fb-07e26691575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b0c05-fb7c-4123-b9b2-10144449c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3d629-ddb3-446c-95fb-07e26691575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19b0c05-fb7c-4123-b9b2-10144449cf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8C12A-B379-4130-8079-DCA3A40C7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b0c05-fb7c-4123-b9b2-10144449cfb4"/>
    <ds:schemaRef ds:uri="b693d629-ddb3-446c-95fb-07e26691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B71B3B-6E97-42F6-891E-66A2E4B02534}">
  <ds:schemaRefs>
    <ds:schemaRef ds:uri="http://schemas.microsoft.com/sharepoint/v3/contenttype/forms"/>
  </ds:schemaRefs>
</ds:datastoreItem>
</file>

<file path=customXml/itemProps3.xml><?xml version="1.0" encoding="utf-8"?>
<ds:datastoreItem xmlns:ds="http://schemas.openxmlformats.org/officeDocument/2006/customXml" ds:itemID="{D8FED60B-293D-4056-BB98-DEF60BA2AF11}">
  <ds:schemaRefs>
    <ds:schemaRef ds:uri="http://schemas.microsoft.com/office/2006/metadata/properties"/>
    <ds:schemaRef ds:uri="http://schemas.microsoft.com/office/infopath/2007/PartnerControls"/>
    <ds:schemaRef ds:uri="c19b0c05-fb7c-4123-b9b2-10144449cfb4"/>
  </ds:schemaRefs>
</ds:datastoreItem>
</file>

<file path=customXml/itemProps4.xml><?xml version="1.0" encoding="utf-8"?>
<ds:datastoreItem xmlns:ds="http://schemas.openxmlformats.org/officeDocument/2006/customXml" ds:itemID="{12E7E8DF-BE4D-423A-8C85-C8A4925B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Vittorio Zaffrani</dc:creator>
  <cp:keywords/>
  <dc:description/>
  <cp:lastModifiedBy>Vittorio Zaffrani</cp:lastModifiedBy>
  <cp:revision>5</cp:revision>
  <dcterms:created xsi:type="dcterms:W3CDTF">2024-02-17T11:13:00Z</dcterms:created>
  <dcterms:modified xsi:type="dcterms:W3CDTF">2024-02-17T11:42:00Z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0x01010096E76D22C32E384B9D534655FEACAD8A</vt:lpwstr>
  </property>
</Properties>
</file>